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3C" w:rsidRDefault="0089003C" w:rsidP="0089003C">
      <w:pPr>
        <w:pStyle w:val="a4"/>
        <w:spacing w:line="360" w:lineRule="auto"/>
        <w:ind w:firstLineChars="313" w:firstLine="657"/>
        <w:jc w:val="left"/>
        <w:rPr>
          <w:rFonts w:ascii="Times New Roman" w:hAnsi="Times New Roman" w:hint="default"/>
          <w:sz w:val="28"/>
          <w:szCs w:val="28"/>
        </w:rPr>
      </w:pPr>
      <w:r>
        <w:rPr>
          <w:noProof/>
        </w:rPr>
        <w:drawing>
          <wp:anchor distT="0" distB="0" distL="114300" distR="114300" simplePos="0" relativeHeight="251668480" behindDoc="0" locked="0" layoutInCell="1" allowOverlap="1" wp14:anchorId="4C3A3A0A" wp14:editId="70D17F07">
            <wp:simplePos x="0" y="0"/>
            <wp:positionH relativeFrom="column">
              <wp:posOffset>5081270</wp:posOffset>
            </wp:positionH>
            <wp:positionV relativeFrom="paragraph">
              <wp:posOffset>156845</wp:posOffset>
            </wp:positionV>
            <wp:extent cx="732790" cy="772160"/>
            <wp:effectExtent l="0" t="0" r="0" b="0"/>
            <wp:wrapSquare wrapText="bothSides"/>
            <wp:docPr id="4"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微信图片_20200928102157"/>
                    <pic:cNvPicPr>
                      <a:picLocks noChangeAspect="1" noChangeArrowheads="1"/>
                    </pic:cNvPicPr>
                  </pic:nvPicPr>
                  <pic:blipFill>
                    <a:blip r:embed="rId9">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pic:spPr>
                </pic:pic>
              </a:graphicData>
            </a:graphic>
          </wp:anchor>
        </w:drawing>
      </w:r>
    </w:p>
    <w:p w:rsidR="0089003C" w:rsidRDefault="0089003C" w:rsidP="0089003C">
      <w:pPr>
        <w:pStyle w:val="a3"/>
        <w:autoSpaceDE w:val="0"/>
        <w:autoSpaceDN w:val="0"/>
        <w:adjustRightInd w:val="0"/>
        <w:snapToGrid w:val="0"/>
        <w:jc w:val="right"/>
        <w:rPr>
          <w:kern w:val="0"/>
          <w:sz w:val="52"/>
        </w:rPr>
      </w:pPr>
      <w:r>
        <w:rPr>
          <w:rFonts w:hint="eastAsia"/>
          <w:noProof/>
        </w:rPr>
        <w:drawing>
          <wp:anchor distT="0" distB="0" distL="114300" distR="114300" simplePos="0" relativeHeight="251667456" behindDoc="0" locked="0" layoutInCell="1" allowOverlap="1" wp14:anchorId="51A32FEB" wp14:editId="7C72318B">
            <wp:simplePos x="0" y="0"/>
            <wp:positionH relativeFrom="page">
              <wp:posOffset>4374515</wp:posOffset>
            </wp:positionH>
            <wp:positionV relativeFrom="page">
              <wp:posOffset>1068705</wp:posOffset>
            </wp:positionV>
            <wp:extent cx="1695450" cy="676275"/>
            <wp:effectExtent l="0" t="0" r="0" b="9525"/>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p>
    <w:p w:rsidR="0089003C" w:rsidRDefault="0089003C" w:rsidP="0089003C">
      <w:pPr>
        <w:tabs>
          <w:tab w:val="left" w:pos="8820"/>
        </w:tabs>
        <w:spacing w:afterLines="100" w:after="312"/>
        <w:jc w:val="distribute"/>
        <w:rPr>
          <w:b/>
          <w:bCs/>
          <w:spacing w:val="40"/>
          <w:position w:val="-30"/>
          <w:sz w:val="52"/>
          <w:szCs w:val="52"/>
        </w:rPr>
      </w:pPr>
    </w:p>
    <w:p w:rsidR="0089003C" w:rsidRPr="00F96BF1" w:rsidRDefault="0089003C" w:rsidP="0089003C">
      <w:pPr>
        <w:tabs>
          <w:tab w:val="left" w:pos="8820"/>
        </w:tabs>
        <w:spacing w:afterLines="100" w:after="312"/>
        <w:jc w:val="distribute"/>
        <w:rPr>
          <w:rFonts w:ascii="方正小标宋_GBK" w:eastAsia="方正小标宋_GBK" w:hAnsi="方正小标宋_GBK" w:cs="方正小标宋_GBK"/>
          <w:bCs/>
          <w:spacing w:val="40"/>
          <w:w w:val="115"/>
          <w:position w:val="-30"/>
          <w:sz w:val="52"/>
          <w:szCs w:val="52"/>
        </w:rPr>
      </w:pPr>
      <w:r w:rsidRPr="00F96BF1">
        <w:rPr>
          <w:rFonts w:ascii="方正小标宋_GBK" w:eastAsia="方正小标宋_GBK" w:hAnsi="方正小标宋_GBK" w:cs="方正小标宋_GBK" w:hint="eastAsia"/>
          <w:bCs/>
          <w:spacing w:val="40"/>
          <w:w w:val="115"/>
          <w:position w:val="-30"/>
          <w:sz w:val="52"/>
          <w:szCs w:val="52"/>
        </w:rPr>
        <w:t>河南省地方计量检定规程</w:t>
      </w:r>
    </w:p>
    <w:p w:rsidR="0089003C" w:rsidRDefault="0089003C" w:rsidP="0089003C">
      <w:pPr>
        <w:spacing w:line="360" w:lineRule="exact"/>
        <w:ind w:firstLineChars="1926" w:firstLine="5393"/>
        <w:jc w:val="left"/>
        <w:rPr>
          <w:rFonts w:ascii="黑体" w:eastAsia="黑体" w:hAnsi="黑体" w:cs="黑体"/>
          <w:sz w:val="28"/>
          <w:szCs w:val="28"/>
        </w:rPr>
      </w:pPr>
      <w:r>
        <w:rPr>
          <w:rFonts w:ascii="黑体" w:eastAsia="黑体" w:hAnsi="黑体" w:cs="黑体" w:hint="eastAsia"/>
          <w:sz w:val="28"/>
          <w:szCs w:val="28"/>
        </w:rPr>
        <w:t>JJG（豫） XXXX-202</w:t>
      </w:r>
      <w:r w:rsidR="00BB282A">
        <w:rPr>
          <w:rFonts w:ascii="黑体" w:eastAsia="黑体" w:hAnsi="黑体" w:cs="黑体" w:hint="eastAsia"/>
          <w:sz w:val="28"/>
          <w:szCs w:val="28"/>
        </w:rPr>
        <w:t>5</w:t>
      </w:r>
    </w:p>
    <w:p w:rsidR="0089003C" w:rsidRDefault="0089003C" w:rsidP="0089003C">
      <w:pPr>
        <w:jc w:val="center"/>
        <w:rPr>
          <w:b/>
        </w:rPr>
      </w:pPr>
    </w:p>
    <w:p w:rsidR="0089003C" w:rsidRDefault="00392F1E" w:rsidP="0089003C">
      <w:pPr>
        <w:rPr>
          <w:b/>
        </w:rPr>
      </w:pPr>
      <w:r>
        <w:rPr>
          <w:noProof/>
        </w:rPr>
        <w:pict>
          <v:line id="直接连接符 2" o:spid="_x0000_s104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7.65pt,11.5pt" to="46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" strokeweight="1.25pt"/>
        </w:pict>
      </w:r>
    </w:p>
    <w:p w:rsidR="0089003C" w:rsidRDefault="0089003C" w:rsidP="0089003C">
      <w:pPr>
        <w:spacing w:line="1000" w:lineRule="exact"/>
        <w:jc w:val="center"/>
        <w:rPr>
          <w:rFonts w:ascii="黑体" w:eastAsia="黑体" w:hAnsi="宋体"/>
          <w:sz w:val="52"/>
          <w:szCs w:val="52"/>
        </w:rPr>
      </w:pPr>
    </w:p>
    <w:p w:rsidR="0089003C" w:rsidRDefault="0089003C" w:rsidP="0089003C">
      <w:pPr>
        <w:spacing w:line="1000" w:lineRule="exact"/>
        <w:jc w:val="center"/>
        <w:rPr>
          <w:rFonts w:ascii="黑体" w:eastAsia="黑体" w:hAnsi="宋体"/>
          <w:b/>
          <w:bCs/>
          <w:sz w:val="52"/>
          <w:szCs w:val="52"/>
        </w:rPr>
      </w:pPr>
    </w:p>
    <w:p w:rsidR="0089003C" w:rsidRPr="00F96BF1" w:rsidRDefault="00BB282A" w:rsidP="0089003C">
      <w:pPr>
        <w:jc w:val="center"/>
        <w:rPr>
          <w:rFonts w:ascii="黑体" w:eastAsia="黑体" w:hAnsi="宋体"/>
          <w:bCs/>
          <w:sz w:val="52"/>
          <w:szCs w:val="52"/>
        </w:rPr>
      </w:pPr>
      <w:r>
        <w:rPr>
          <w:rFonts w:ascii="黑体" w:eastAsia="黑体" w:hAnsi="宋体" w:hint="eastAsia"/>
          <w:bCs/>
          <w:sz w:val="52"/>
          <w:szCs w:val="52"/>
        </w:rPr>
        <w:t>安全阀在线检测仪</w:t>
      </w:r>
    </w:p>
    <w:p w:rsidR="0089003C" w:rsidRPr="00F96BF1" w:rsidRDefault="00BB282A" w:rsidP="0089003C">
      <w:pPr>
        <w:spacing w:line="640" w:lineRule="exact"/>
        <w:jc w:val="center"/>
        <w:rPr>
          <w:rFonts w:ascii="黑体" w:eastAsia="黑体" w:hAnsi="黑体" w:cs="宋体"/>
          <w:bCs/>
          <w:sz w:val="28"/>
        </w:rPr>
      </w:pPr>
      <w:r w:rsidRPr="00BB282A">
        <w:rPr>
          <w:rFonts w:ascii="黑体" w:eastAsia="黑体" w:hAnsi="黑体" w:cs="宋体"/>
          <w:bCs/>
          <w:sz w:val="28"/>
        </w:rPr>
        <w:t xml:space="preserve">Safety valve online </w:t>
      </w:r>
      <w:r>
        <w:rPr>
          <w:rFonts w:ascii="黑体" w:eastAsia="黑体" w:hAnsi="黑体" w:cs="宋体" w:hint="eastAsia"/>
          <w:bCs/>
          <w:sz w:val="28"/>
        </w:rPr>
        <w:t>D</w:t>
      </w:r>
      <w:r w:rsidRPr="00BB282A">
        <w:rPr>
          <w:rFonts w:ascii="黑体" w:eastAsia="黑体" w:hAnsi="黑体" w:cs="宋体"/>
          <w:bCs/>
          <w:sz w:val="28"/>
        </w:rPr>
        <w:t>etector</w:t>
      </w:r>
    </w:p>
    <w:p w:rsidR="0089003C" w:rsidRDefault="0089003C" w:rsidP="0089003C">
      <w:pPr>
        <w:jc w:val="center"/>
        <w:rPr>
          <w:b/>
          <w:sz w:val="30"/>
        </w:rPr>
      </w:pPr>
      <w:r>
        <w:rPr>
          <w:rFonts w:ascii="黑体" w:eastAsia="黑体" w:hAnsi="宋体" w:hint="eastAsia"/>
          <w:sz w:val="28"/>
          <w:szCs w:val="28"/>
        </w:rPr>
        <w:t>(报</w:t>
      </w:r>
      <w:r w:rsidR="00BB282A">
        <w:rPr>
          <w:rFonts w:ascii="黑体" w:eastAsia="黑体" w:hAnsi="宋体" w:hint="eastAsia"/>
          <w:sz w:val="28"/>
          <w:szCs w:val="28"/>
        </w:rPr>
        <w:t>审</w:t>
      </w:r>
      <w:r>
        <w:rPr>
          <w:rFonts w:ascii="黑体" w:eastAsia="黑体" w:hAnsi="宋体" w:hint="eastAsia"/>
          <w:sz w:val="28"/>
          <w:szCs w:val="28"/>
        </w:rPr>
        <w:t>稿)</w:t>
      </w:r>
      <w:r>
        <w:rPr>
          <w:b/>
          <w:sz w:val="30"/>
        </w:rPr>
        <w:t xml:space="preserve"> </w:t>
      </w:r>
    </w:p>
    <w:p w:rsidR="0089003C" w:rsidRDefault="0089003C" w:rsidP="0089003C">
      <w:pPr>
        <w:jc w:val="center"/>
        <w:rPr>
          <w:b/>
          <w:sz w:val="30"/>
        </w:rPr>
      </w:pPr>
    </w:p>
    <w:p w:rsidR="0089003C" w:rsidRDefault="0089003C" w:rsidP="0089003C">
      <w:pPr>
        <w:rPr>
          <w:rFonts w:ascii="黑体" w:eastAsia="黑体"/>
          <w:b/>
          <w:sz w:val="30"/>
        </w:rPr>
      </w:pPr>
    </w:p>
    <w:p w:rsidR="0089003C" w:rsidRDefault="0089003C" w:rsidP="0089003C">
      <w:pPr>
        <w:rPr>
          <w:rFonts w:ascii="黑体" w:eastAsia="黑体"/>
          <w:b/>
          <w:sz w:val="30"/>
        </w:rPr>
      </w:pPr>
    </w:p>
    <w:p w:rsidR="0089003C" w:rsidRDefault="0089003C" w:rsidP="0089003C">
      <w:pPr>
        <w:rPr>
          <w:rFonts w:ascii="黑体" w:eastAsia="黑体"/>
          <w:b/>
          <w:sz w:val="30"/>
        </w:rPr>
      </w:pPr>
    </w:p>
    <w:p w:rsidR="0089003C" w:rsidRDefault="0089003C" w:rsidP="0089003C">
      <w:pPr>
        <w:rPr>
          <w:rFonts w:ascii="黑体" w:eastAsia="黑体"/>
          <w:b/>
          <w:sz w:val="30"/>
        </w:rPr>
      </w:pPr>
    </w:p>
    <w:p w:rsidR="0089003C" w:rsidRDefault="0089003C" w:rsidP="0089003C">
      <w:pPr>
        <w:rPr>
          <w:rFonts w:ascii="黑体" w:eastAsia="黑体"/>
          <w:b/>
          <w:sz w:val="30"/>
        </w:rPr>
      </w:pPr>
    </w:p>
    <w:p w:rsidR="0089003C" w:rsidRDefault="0089003C" w:rsidP="0089003C">
      <w:pPr>
        <w:spacing w:line="480" w:lineRule="auto"/>
        <w:rPr>
          <w:rFonts w:ascii="黑体" w:eastAsia="黑体"/>
          <w:b/>
          <w:sz w:val="30"/>
        </w:rPr>
      </w:pPr>
      <w:r>
        <w:rPr>
          <w:rFonts w:ascii="黑体" w:eastAsia="黑体" w:hAnsi="黑体" w:cs="黑体" w:hint="eastAsia"/>
          <w:sz w:val="28"/>
          <w:szCs w:val="28"/>
        </w:rPr>
        <w:t>XXXX</w:t>
      </w:r>
      <w:r>
        <w:rPr>
          <w:rFonts w:ascii="黑体" w:eastAsia="黑体" w:hAnsi="黑体" w:cs="黑体" w:hint="eastAsia"/>
          <w:sz w:val="28"/>
          <w:szCs w:val="28"/>
        </w:rPr>
        <w:sym w:font="Symbol" w:char="F0BE"/>
      </w:r>
      <w:proofErr w:type="gramStart"/>
      <w:r>
        <w:rPr>
          <w:rFonts w:ascii="黑体" w:eastAsia="黑体" w:hAnsi="黑体" w:cs="黑体" w:hint="eastAsia"/>
          <w:sz w:val="28"/>
          <w:szCs w:val="28"/>
        </w:rPr>
        <w:t>XX</w:t>
      </w:r>
      <w:r>
        <w:rPr>
          <w:rFonts w:ascii="黑体" w:eastAsia="黑体" w:hAnsi="黑体" w:cs="黑体" w:hint="eastAsia"/>
          <w:sz w:val="28"/>
          <w:szCs w:val="28"/>
        </w:rPr>
        <w:sym w:font="Symbol" w:char="F0BE"/>
      </w:r>
      <w:proofErr w:type="spellStart"/>
      <w:r>
        <w:rPr>
          <w:rFonts w:ascii="黑体" w:eastAsia="黑体" w:hAnsi="黑体" w:cs="黑体" w:hint="eastAsia"/>
          <w:sz w:val="28"/>
          <w:szCs w:val="28"/>
        </w:rPr>
        <w:t>XX</w:t>
      </w:r>
      <w:proofErr w:type="spellEnd"/>
      <w:proofErr w:type="gramEnd"/>
      <w:r>
        <w:rPr>
          <w:rFonts w:ascii="黑体" w:eastAsia="黑体" w:hAnsi="黑体" w:cs="黑体" w:hint="eastAsia"/>
          <w:sz w:val="28"/>
          <w:szCs w:val="28"/>
        </w:rPr>
        <w:t>发布                            XXXX</w:t>
      </w:r>
      <w:r>
        <w:rPr>
          <w:rFonts w:ascii="黑体" w:eastAsia="黑体" w:hAnsi="黑体" w:cs="黑体" w:hint="eastAsia"/>
          <w:sz w:val="28"/>
          <w:szCs w:val="28"/>
        </w:rPr>
        <w:sym w:font="Symbol" w:char="F0BE"/>
      </w:r>
      <w:proofErr w:type="gramStart"/>
      <w:r>
        <w:rPr>
          <w:rFonts w:ascii="黑体" w:eastAsia="黑体" w:hAnsi="黑体" w:cs="黑体" w:hint="eastAsia"/>
          <w:sz w:val="28"/>
          <w:szCs w:val="28"/>
        </w:rPr>
        <w:t>XX</w:t>
      </w:r>
      <w:r>
        <w:rPr>
          <w:rFonts w:ascii="黑体" w:eastAsia="黑体" w:hAnsi="黑体" w:cs="黑体" w:hint="eastAsia"/>
          <w:sz w:val="28"/>
          <w:szCs w:val="28"/>
        </w:rPr>
        <w:sym w:font="Symbol" w:char="F0BE"/>
      </w:r>
      <w:proofErr w:type="spellStart"/>
      <w:r>
        <w:rPr>
          <w:rFonts w:ascii="黑体" w:eastAsia="黑体" w:hAnsi="黑体" w:cs="黑体" w:hint="eastAsia"/>
          <w:sz w:val="28"/>
          <w:szCs w:val="28"/>
        </w:rPr>
        <w:t>XX</w:t>
      </w:r>
      <w:proofErr w:type="spellEnd"/>
      <w:proofErr w:type="gramEnd"/>
      <w:r>
        <w:rPr>
          <w:rFonts w:ascii="黑体" w:eastAsia="黑体" w:hAnsi="黑体" w:cs="黑体" w:hint="eastAsia"/>
          <w:sz w:val="28"/>
          <w:szCs w:val="28"/>
        </w:rPr>
        <w:t>实施</w:t>
      </w:r>
    </w:p>
    <w:p w:rsidR="0089003C" w:rsidRDefault="0089003C" w:rsidP="0089003C">
      <w:pPr>
        <w:spacing w:line="1200" w:lineRule="exact"/>
        <w:jc w:val="center"/>
        <w:rPr>
          <w:rFonts w:ascii="黑体" w:eastAsia="黑体" w:hAnsi="Calibri"/>
          <w:spacing w:val="60"/>
          <w:sz w:val="28"/>
          <w:szCs w:val="24"/>
        </w:rPr>
      </w:pPr>
      <w:r w:rsidRPr="0089003C">
        <w:rPr>
          <w:rFonts w:ascii="方正小标宋_GBK" w:eastAsia="方正小标宋_GBK" w:hAnsi="方正小标宋_GBK" w:cs="方正小标宋_GBK" w:hint="eastAsia"/>
          <w:bCs/>
          <w:spacing w:val="19"/>
          <w:w w:val="115"/>
          <w:kern w:val="0"/>
          <w:sz w:val="44"/>
          <w:szCs w:val="44"/>
          <w:fitText w:val="5415" w:id="-935149056"/>
        </w:rPr>
        <w:t>河南省市场监督管理</w:t>
      </w:r>
      <w:r w:rsidRPr="0089003C">
        <w:rPr>
          <w:rFonts w:ascii="方正小标宋_GBK" w:eastAsia="方正小标宋_GBK" w:hAnsi="方正小标宋_GBK" w:cs="方正小标宋_GBK" w:hint="eastAsia"/>
          <w:bCs/>
          <w:spacing w:val="5"/>
          <w:w w:val="115"/>
          <w:kern w:val="0"/>
          <w:sz w:val="44"/>
          <w:szCs w:val="44"/>
          <w:fitText w:val="5415" w:id="-935149056"/>
        </w:rPr>
        <w:t>局</w:t>
      </w:r>
      <w:r>
        <w:rPr>
          <w:rFonts w:ascii="方正小标宋_GBK" w:eastAsia="方正小标宋_GBK" w:hAnsi="方正小标宋_GBK" w:cs="方正小标宋_GBK" w:hint="eastAsia"/>
          <w:b/>
          <w:bCs/>
          <w:w w:val="60"/>
          <w:kern w:val="0"/>
          <w:sz w:val="44"/>
          <w:szCs w:val="44"/>
        </w:rPr>
        <w:t xml:space="preserve">  </w:t>
      </w:r>
      <w:r>
        <w:rPr>
          <w:rFonts w:ascii="黑体" w:eastAsia="黑体" w:hAnsi="黑体" w:cs="黑体" w:hint="eastAsia"/>
          <w:spacing w:val="60"/>
          <w:sz w:val="28"/>
          <w:szCs w:val="24"/>
        </w:rPr>
        <w:t>发布</w:t>
      </w:r>
      <w:r w:rsidR="00392F1E">
        <w:rPr>
          <w:noProof/>
        </w:rPr>
        <w:pict>
          <v:line id="_x0000_s1045"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7.65pt,7.2pt" to="460.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" strokeweight="1.25pt"/>
        </w:pict>
      </w:r>
    </w:p>
    <w:p w:rsidR="0089003C" w:rsidRDefault="0089003C" w:rsidP="0089003C">
      <w:pPr>
        <w:spacing w:beforeLines="100" w:before="312" w:line="360" w:lineRule="auto"/>
        <w:ind w:firstLineChars="100" w:firstLine="520"/>
        <w:rPr>
          <w:rFonts w:ascii="黑体" w:eastAsia="黑体" w:hAnsi="黑体" w:cs="黑体"/>
          <w:sz w:val="52"/>
          <w:szCs w:val="52"/>
        </w:rPr>
        <w:sectPr w:rsidR="0089003C">
          <w:headerReference w:type="default" r:id="rId11"/>
          <w:footerReference w:type="even" r:id="rId12"/>
          <w:headerReference w:type="first" r:id="rId13"/>
          <w:footerReference w:type="first" r:id="rId14"/>
          <w:pgSz w:w="11906" w:h="16838"/>
          <w:pgMar w:top="1440" w:right="1582" w:bottom="1134" w:left="1565" w:header="851" w:footer="992" w:gutter="0"/>
          <w:pgNumType w:fmt="upperRoman" w:start="1"/>
          <w:cols w:space="0"/>
          <w:titlePg/>
          <w:docGrid w:type="lines" w:linePitch="312"/>
        </w:sectPr>
      </w:pPr>
    </w:p>
    <w:p w:rsidR="0089003C" w:rsidRDefault="0089003C" w:rsidP="0089003C">
      <w:pPr>
        <w:rPr>
          <w:rFonts w:ascii="黑体" w:eastAsia="黑体" w:hAnsi="宋体"/>
          <w:sz w:val="44"/>
          <w:szCs w:val="44"/>
        </w:rPr>
      </w:pPr>
    </w:p>
    <w:p w:rsidR="0089003C" w:rsidRDefault="0089003C" w:rsidP="0089003C">
      <w:pPr>
        <w:spacing w:line="560" w:lineRule="exact"/>
        <w:ind w:right="2716"/>
        <w:jc w:val="center"/>
        <w:rPr>
          <w:rFonts w:ascii="黑体" w:eastAsia="黑体" w:hAnsi="宋体"/>
          <w:sz w:val="44"/>
          <w:szCs w:val="44"/>
        </w:rPr>
      </w:pPr>
      <w:r>
        <w:rPr>
          <w:rFonts w:ascii="黑体" w:eastAsia="黑体" w:hAnsi="宋体" w:hint="eastAsia"/>
          <w:noProof/>
          <w:sz w:val="44"/>
          <w:szCs w:val="44"/>
        </w:rPr>
        <w:drawing>
          <wp:anchor distT="0" distB="0" distL="114300" distR="114300" simplePos="0" relativeHeight="251671552" behindDoc="1" locked="0" layoutInCell="1" allowOverlap="1" wp14:anchorId="30AC27A1" wp14:editId="577920FB">
            <wp:simplePos x="0" y="0"/>
            <wp:positionH relativeFrom="column">
              <wp:posOffset>3796665</wp:posOffset>
            </wp:positionH>
            <wp:positionV relativeFrom="paragraph">
              <wp:posOffset>2540</wp:posOffset>
            </wp:positionV>
            <wp:extent cx="1781175" cy="811530"/>
            <wp:effectExtent l="0" t="0" r="9525" b="7620"/>
            <wp:wrapNone/>
            <wp:docPr id="21" name="图片 2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形1"/>
                    <pic:cNvPicPr>
                      <a:picLocks noChangeAspect="1"/>
                    </pic:cNvPicPr>
                  </pic:nvPicPr>
                  <pic:blipFill>
                    <a:blip r:embed="rId15"/>
                    <a:stretch>
                      <a:fillRect/>
                    </a:stretch>
                  </pic:blipFill>
                  <pic:spPr>
                    <a:xfrm>
                      <a:off x="0" y="0"/>
                      <a:ext cx="1781175" cy="811530"/>
                    </a:xfrm>
                    <a:prstGeom prst="rect">
                      <a:avLst/>
                    </a:prstGeom>
                  </pic:spPr>
                </pic:pic>
              </a:graphicData>
            </a:graphic>
          </wp:anchor>
        </w:drawing>
      </w:r>
      <w:r w:rsidR="00392F1E">
        <w:rPr>
          <w:noProof/>
        </w:rPr>
        <w:pict>
          <v:shapetype id="_x0000_t202" coordsize="21600,21600" o:spt="202" path="m,l,21600r21600,l21600,xe">
            <v:stroke joinstyle="miter"/>
            <v:path gradientshapeok="t" o:connecttype="rect"/>
          </v:shapetype>
          <v:shape id="文本框 22" o:spid="_x0000_s1044" type="#_x0000_t202" style="position:absolute;left:0;text-align:left;margin-left:301.55pt;margin-top:15.85pt;width:134.3pt;height:34.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" fillcolor="white [3201]" stroked="f" strokeweight=".5pt">
            <v:textbox>
              <w:txbxContent>
                <w:p w:rsidR="003E3F4F" w:rsidRDefault="003E3F4F" w:rsidP="0089003C">
                  <w:pPr>
                    <w:spacing w:beforeLines="20" w:before="62" w:line="500" w:lineRule="exact"/>
                    <w:jc w:val="center"/>
                    <w:rPr>
                      <w:rFonts w:ascii="黑体" w:eastAsia="黑体" w:hAnsi="宋体"/>
                      <w:bCs/>
                      <w:sz w:val="28"/>
                      <w:szCs w:val="28"/>
                    </w:rPr>
                  </w:pPr>
                  <w:r>
                    <w:rPr>
                      <w:rFonts w:ascii="黑体" w:eastAsia="黑体" w:hint="eastAsia"/>
                      <w:bCs/>
                      <w:sz w:val="28"/>
                      <w:szCs w:val="28"/>
                    </w:rPr>
                    <w:t>JJG（豫）</w:t>
                  </w:r>
                  <w:r>
                    <w:rPr>
                      <w:rFonts w:ascii="黑体" w:eastAsia="黑体" w:hAnsi="宋体" w:hint="eastAsia"/>
                      <w:sz w:val="28"/>
                      <w:szCs w:val="28"/>
                    </w:rPr>
                    <w:t>XXXX</w:t>
                  </w:r>
                  <w:r>
                    <w:rPr>
                      <w:rFonts w:ascii="黑体" w:eastAsia="黑体" w:hint="eastAsia"/>
                      <w:bCs/>
                      <w:sz w:val="28"/>
                      <w:szCs w:val="28"/>
                    </w:rPr>
                    <w:t>-2025</w:t>
                  </w:r>
                </w:p>
                <w:p w:rsidR="003E3F4F" w:rsidRDefault="003E3F4F" w:rsidP="0089003C"/>
              </w:txbxContent>
            </v:textbox>
          </v:shape>
        </w:pict>
      </w:r>
      <w:r w:rsidR="00BB282A">
        <w:rPr>
          <w:rFonts w:ascii="黑体" w:eastAsia="黑体" w:hAnsi="宋体" w:hint="eastAsia"/>
          <w:sz w:val="44"/>
          <w:szCs w:val="44"/>
        </w:rPr>
        <w:t>安全阀在线检测仪</w:t>
      </w:r>
      <w:r>
        <w:rPr>
          <w:rFonts w:ascii="黑体" w:eastAsia="黑体" w:hAnsi="黑体" w:cs="黑体" w:hint="eastAsia"/>
          <w:sz w:val="44"/>
          <w:szCs w:val="44"/>
        </w:rPr>
        <w:t>检定规程</w:t>
      </w:r>
    </w:p>
    <w:p w:rsidR="00BB282A" w:rsidRDefault="0089003C" w:rsidP="00BB282A">
      <w:pPr>
        <w:spacing w:line="640" w:lineRule="exact"/>
        <w:rPr>
          <w:rFonts w:ascii="黑体" w:eastAsia="黑体" w:hAnsi="黑体" w:cs="宋体"/>
          <w:bCs/>
          <w:sz w:val="28"/>
        </w:rPr>
      </w:pPr>
      <w:r>
        <w:rPr>
          <w:rFonts w:ascii="黑体" w:eastAsia="黑体" w:hAnsi="黑体" w:cs="黑体" w:hint="eastAsia"/>
          <w:bCs/>
          <w:sz w:val="28"/>
        </w:rPr>
        <w:t xml:space="preserve">Verification Regulation of </w:t>
      </w:r>
      <w:proofErr w:type="spellStart"/>
      <w:r w:rsidR="00BB282A" w:rsidRPr="00BB282A">
        <w:rPr>
          <w:rFonts w:ascii="黑体" w:eastAsia="黑体" w:hAnsi="黑体" w:cs="宋体"/>
          <w:bCs/>
          <w:sz w:val="28"/>
        </w:rPr>
        <w:t>Safetyvalve</w:t>
      </w:r>
      <w:proofErr w:type="spellEnd"/>
      <w:r w:rsidR="00BB282A" w:rsidRPr="00BB282A">
        <w:rPr>
          <w:rFonts w:ascii="黑体" w:eastAsia="黑体" w:hAnsi="黑体" w:cs="宋体"/>
          <w:bCs/>
          <w:sz w:val="28"/>
        </w:rPr>
        <w:t xml:space="preserve"> </w:t>
      </w:r>
    </w:p>
    <w:p w:rsidR="00BB282A" w:rsidRPr="00F96BF1" w:rsidRDefault="00BB282A" w:rsidP="00BB282A">
      <w:pPr>
        <w:spacing w:line="640" w:lineRule="exact"/>
        <w:ind w:firstLineChars="500" w:firstLine="1400"/>
        <w:rPr>
          <w:rFonts w:ascii="黑体" w:eastAsia="黑体" w:hAnsi="黑体" w:cs="宋体"/>
          <w:bCs/>
          <w:sz w:val="28"/>
        </w:rPr>
      </w:pPr>
      <w:proofErr w:type="gramStart"/>
      <w:r w:rsidRPr="00BB282A">
        <w:rPr>
          <w:rFonts w:ascii="黑体" w:eastAsia="黑体" w:hAnsi="黑体" w:cs="宋体"/>
          <w:bCs/>
          <w:sz w:val="28"/>
        </w:rPr>
        <w:t>online</w:t>
      </w:r>
      <w:proofErr w:type="gramEnd"/>
      <w:r w:rsidRPr="00BB282A">
        <w:rPr>
          <w:rFonts w:ascii="黑体" w:eastAsia="黑体" w:hAnsi="黑体" w:cs="宋体"/>
          <w:bCs/>
          <w:sz w:val="28"/>
        </w:rPr>
        <w:t xml:space="preserve"> </w:t>
      </w:r>
      <w:r>
        <w:rPr>
          <w:rFonts w:ascii="黑体" w:eastAsia="黑体" w:hAnsi="黑体" w:cs="宋体" w:hint="eastAsia"/>
          <w:bCs/>
          <w:sz w:val="28"/>
        </w:rPr>
        <w:t>D</w:t>
      </w:r>
      <w:r w:rsidRPr="00BB282A">
        <w:rPr>
          <w:rFonts w:ascii="黑体" w:eastAsia="黑体" w:hAnsi="黑体" w:cs="宋体"/>
          <w:bCs/>
          <w:sz w:val="28"/>
        </w:rPr>
        <w:t>etector</w:t>
      </w:r>
    </w:p>
    <w:p w:rsidR="0089003C" w:rsidRDefault="00392F1E" w:rsidP="0089003C">
      <w:pPr>
        <w:pStyle w:val="a4"/>
        <w:spacing w:line="360" w:lineRule="auto"/>
        <w:rPr>
          <w:rFonts w:ascii="Times New Roman" w:hAnsi="Times New Roman" w:hint="default"/>
          <w:sz w:val="28"/>
          <w:szCs w:val="28"/>
        </w:rPr>
      </w:pPr>
      <w:r>
        <w:rPr>
          <w:rFonts w:hint="default"/>
          <w:noProof/>
        </w:rPr>
        <w:pict>
          <v:line id="直接连接符 3" o:spid="_x0000_s1043"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0,15.25pt" to="440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"/>
        </w:pict>
      </w: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rPr>
          <w:rFonts w:ascii="Times New Roman" w:hAnsi="Times New Roman" w:hint="default"/>
          <w:sz w:val="24"/>
        </w:rPr>
      </w:pPr>
    </w:p>
    <w:p w:rsidR="0089003C" w:rsidRDefault="0089003C" w:rsidP="0089003C">
      <w:pPr>
        <w:pStyle w:val="a4"/>
        <w:spacing w:line="360" w:lineRule="auto"/>
        <w:ind w:firstLineChars="247" w:firstLine="1136"/>
        <w:jc w:val="left"/>
        <w:rPr>
          <w:rFonts w:hAnsi="宋体" w:hint="default"/>
          <w:sz w:val="28"/>
          <w:szCs w:val="28"/>
        </w:rPr>
      </w:pPr>
      <w:r>
        <w:rPr>
          <w:rFonts w:ascii="Times New Roman" w:eastAsia="黑体" w:hAnsi="Times New Roman" w:hint="default"/>
          <w:spacing w:val="90"/>
          <w:sz w:val="28"/>
        </w:rPr>
        <w:t>归口单</w:t>
      </w:r>
      <w:r>
        <w:rPr>
          <w:rFonts w:ascii="Times New Roman" w:eastAsia="黑体" w:hAnsi="Times New Roman" w:hint="default"/>
          <w:sz w:val="28"/>
        </w:rPr>
        <w:t>位：</w:t>
      </w:r>
      <w:r>
        <w:rPr>
          <w:rFonts w:hAnsi="宋体"/>
          <w:sz w:val="28"/>
          <w:szCs w:val="28"/>
        </w:rPr>
        <w:t>河南省力学与工程机械计量技术委员会</w:t>
      </w:r>
    </w:p>
    <w:p w:rsidR="0089003C" w:rsidRDefault="0089003C" w:rsidP="002F2FDD">
      <w:pPr>
        <w:pStyle w:val="a4"/>
        <w:tabs>
          <w:tab w:val="left" w:pos="3119"/>
        </w:tabs>
        <w:spacing w:line="360" w:lineRule="auto"/>
        <w:ind w:firstLineChars="407" w:firstLine="1140"/>
        <w:jc w:val="left"/>
        <w:rPr>
          <w:rFonts w:hAnsi="宋体" w:hint="default"/>
          <w:sz w:val="28"/>
          <w:szCs w:val="28"/>
        </w:rPr>
      </w:pPr>
      <w:r>
        <w:rPr>
          <w:rFonts w:ascii="Times New Roman" w:eastAsia="黑体" w:hAnsi="Times New Roman"/>
          <w:sz w:val="28"/>
        </w:rPr>
        <w:t>主要</w:t>
      </w:r>
      <w:r>
        <w:rPr>
          <w:rFonts w:ascii="Times New Roman" w:eastAsia="黑体" w:hAnsi="Times New Roman" w:hint="default"/>
          <w:sz w:val="28"/>
        </w:rPr>
        <w:t>起草单位</w:t>
      </w:r>
      <w:r>
        <w:rPr>
          <w:rFonts w:ascii="Times New Roman" w:eastAsia="黑体" w:hAnsi="Times New Roman"/>
          <w:sz w:val="28"/>
        </w:rPr>
        <w:t>：</w:t>
      </w:r>
      <w:r>
        <w:rPr>
          <w:rFonts w:hAnsi="宋体"/>
          <w:sz w:val="28"/>
          <w:szCs w:val="28"/>
        </w:rPr>
        <w:t>河南省计量测试科学</w:t>
      </w:r>
      <w:r>
        <w:rPr>
          <w:rFonts w:hAnsi="宋体" w:hint="default"/>
          <w:sz w:val="28"/>
          <w:szCs w:val="28"/>
        </w:rPr>
        <w:t>研究院</w:t>
      </w:r>
    </w:p>
    <w:p w:rsidR="002F2FDD" w:rsidRPr="00FA224A" w:rsidRDefault="002F2FDD" w:rsidP="00FA224A">
      <w:pPr>
        <w:pStyle w:val="a4"/>
        <w:tabs>
          <w:tab w:val="left" w:pos="3119"/>
        </w:tabs>
        <w:spacing w:line="360" w:lineRule="auto"/>
        <w:ind w:firstLineChars="1107" w:firstLine="3100"/>
        <w:jc w:val="left"/>
        <w:rPr>
          <w:rFonts w:hAnsi="宋体" w:hint="default"/>
          <w:sz w:val="28"/>
          <w:szCs w:val="28"/>
        </w:rPr>
      </w:pPr>
      <w:r w:rsidRPr="00FA224A">
        <w:rPr>
          <w:rFonts w:hAnsi="宋体"/>
          <w:sz w:val="28"/>
          <w:szCs w:val="28"/>
        </w:rPr>
        <w:t>中铁大桥</w:t>
      </w:r>
      <w:proofErr w:type="gramStart"/>
      <w:r w:rsidRPr="00FA224A">
        <w:rPr>
          <w:rFonts w:hAnsi="宋体"/>
          <w:sz w:val="28"/>
          <w:szCs w:val="28"/>
        </w:rPr>
        <w:t>局集团</w:t>
      </w:r>
      <w:proofErr w:type="gramEnd"/>
      <w:r w:rsidRPr="00FA224A">
        <w:rPr>
          <w:rFonts w:hAnsi="宋体"/>
          <w:sz w:val="28"/>
          <w:szCs w:val="28"/>
        </w:rPr>
        <w:t>第一工程有限公司</w:t>
      </w:r>
    </w:p>
    <w:p w:rsidR="0089003C" w:rsidRPr="00FA224A" w:rsidRDefault="0089003C" w:rsidP="002F2FDD">
      <w:pPr>
        <w:ind w:firstLineChars="407" w:firstLine="1140"/>
        <w:rPr>
          <w:rFonts w:ascii="宋体" w:hAnsi="宋体"/>
          <w:sz w:val="28"/>
        </w:rPr>
      </w:pPr>
      <w:r w:rsidRPr="00FA224A">
        <w:rPr>
          <w:rFonts w:eastAsia="黑体"/>
          <w:sz w:val="28"/>
          <w:szCs w:val="28"/>
        </w:rPr>
        <w:t>参加起草单位：</w:t>
      </w:r>
      <w:r w:rsidR="002F2FDD" w:rsidRPr="00FA224A">
        <w:rPr>
          <w:rFonts w:ascii="宋体" w:hAnsi="宋体" w:hint="eastAsia"/>
          <w:sz w:val="28"/>
        </w:rPr>
        <w:t>驻马店市产品质量检验检测中心</w:t>
      </w:r>
    </w:p>
    <w:p w:rsidR="00FA224A" w:rsidRPr="00FA224A" w:rsidRDefault="00FA224A" w:rsidP="00FA224A">
      <w:pPr>
        <w:pStyle w:val="a4"/>
        <w:tabs>
          <w:tab w:val="left" w:pos="3119"/>
        </w:tabs>
        <w:spacing w:line="360" w:lineRule="auto"/>
        <w:ind w:firstLineChars="407" w:firstLine="1140"/>
        <w:jc w:val="left"/>
        <w:rPr>
          <w:rFonts w:hAnsi="宋体" w:hint="default"/>
          <w:sz w:val="28"/>
          <w:szCs w:val="28"/>
        </w:rPr>
      </w:pPr>
      <w:r>
        <w:rPr>
          <w:rFonts w:hAnsi="宋体"/>
          <w:color w:val="FF0000"/>
          <w:sz w:val="28"/>
        </w:rPr>
        <w:t xml:space="preserve">              </w:t>
      </w:r>
      <w:r w:rsidRPr="00FA224A">
        <w:rPr>
          <w:rFonts w:hAnsi="宋体"/>
          <w:sz w:val="28"/>
          <w:szCs w:val="28"/>
        </w:rPr>
        <w:t>大连常春藤仪器仪表有限公司</w:t>
      </w:r>
    </w:p>
    <w:p w:rsidR="0089003C" w:rsidRDefault="0089003C" w:rsidP="0089003C">
      <w:pPr>
        <w:ind w:firstLineChars="247" w:firstLine="692"/>
        <w:jc w:val="left"/>
        <w:rPr>
          <w:rFonts w:ascii="宋体" w:hAnsi="宋体"/>
          <w:sz w:val="28"/>
          <w:szCs w:val="28"/>
        </w:rPr>
      </w:pPr>
      <w:r>
        <w:rPr>
          <w:rFonts w:ascii="宋体" w:hAnsi="宋体" w:hint="eastAsia"/>
          <w:sz w:val="28"/>
        </w:rPr>
        <w:t xml:space="preserve">                  </w:t>
      </w:r>
    </w:p>
    <w:p w:rsidR="0089003C" w:rsidRDefault="0089003C" w:rsidP="002F2FDD">
      <w:pPr>
        <w:rPr>
          <w:rFonts w:ascii="宋体" w:hAnsi="宋体"/>
          <w:sz w:val="28"/>
          <w:szCs w:val="28"/>
        </w:rPr>
      </w:pPr>
    </w:p>
    <w:p w:rsidR="0089003C" w:rsidRDefault="0089003C" w:rsidP="0089003C">
      <w:pPr>
        <w:pStyle w:val="a4"/>
        <w:spacing w:line="360" w:lineRule="auto"/>
        <w:rPr>
          <w:rFonts w:ascii="Times New Roman" w:eastAsia="黑体" w:hAnsi="Times New Roman" w:hint="default"/>
          <w:sz w:val="28"/>
        </w:rPr>
      </w:pPr>
    </w:p>
    <w:p w:rsidR="00EF00D8" w:rsidRDefault="00EF00D8" w:rsidP="0089003C">
      <w:pPr>
        <w:pStyle w:val="a4"/>
        <w:spacing w:line="360" w:lineRule="auto"/>
        <w:rPr>
          <w:rFonts w:ascii="Times New Roman" w:eastAsia="黑体" w:hAnsi="Times New Roman" w:hint="default"/>
          <w:sz w:val="28"/>
        </w:rPr>
      </w:pPr>
    </w:p>
    <w:p w:rsidR="0089003C" w:rsidRDefault="0089003C" w:rsidP="0089003C">
      <w:pPr>
        <w:pStyle w:val="a4"/>
        <w:spacing w:line="360" w:lineRule="auto"/>
        <w:ind w:firstLineChars="407" w:firstLine="1140"/>
        <w:jc w:val="left"/>
        <w:rPr>
          <w:rFonts w:hAnsi="宋体" w:hint="default"/>
          <w:sz w:val="28"/>
          <w:szCs w:val="28"/>
        </w:rPr>
        <w:sectPr w:rsidR="0089003C">
          <w:footerReference w:type="default" r:id="rId16"/>
          <w:footerReference w:type="first" r:id="rId17"/>
          <w:pgSz w:w="11906" w:h="16838"/>
          <w:pgMar w:top="1440" w:right="1469" w:bottom="1440" w:left="1622" w:header="851" w:footer="992" w:gutter="0"/>
          <w:pgNumType w:fmt="upperRoman" w:start="1"/>
          <w:cols w:space="720"/>
          <w:docGrid w:type="lines" w:linePitch="312"/>
        </w:sectPr>
      </w:pPr>
      <w:r>
        <w:rPr>
          <w:rFonts w:ascii="Times New Roman" w:hAnsi="Times New Roman" w:hint="default"/>
          <w:sz w:val="28"/>
          <w:szCs w:val="28"/>
        </w:rPr>
        <w:t>本规程委托</w:t>
      </w:r>
      <w:r>
        <w:rPr>
          <w:rFonts w:hAnsi="宋体"/>
          <w:sz w:val="28"/>
          <w:szCs w:val="28"/>
        </w:rPr>
        <w:t>河南省力学与工程机械计量技术委员会</w:t>
      </w:r>
      <w:r>
        <w:rPr>
          <w:rFonts w:ascii="Times New Roman" w:hAnsi="Times New Roman" w:hint="default"/>
          <w:sz w:val="28"/>
          <w:szCs w:val="28"/>
        </w:rPr>
        <w:t>负</w:t>
      </w:r>
      <w:r w:rsidR="0047106D">
        <w:rPr>
          <w:rFonts w:ascii="Times New Roman" w:hAnsi="Times New Roman" w:hint="default"/>
          <w:sz w:val="28"/>
          <w:szCs w:val="28"/>
        </w:rPr>
        <w:t>责</w:t>
      </w:r>
    </w:p>
    <w:p w:rsidR="002243C2" w:rsidRDefault="00E85088" w:rsidP="006100FD">
      <w:pPr>
        <w:tabs>
          <w:tab w:val="left" w:pos="2268"/>
          <w:tab w:val="left" w:pos="3261"/>
        </w:tabs>
        <w:spacing w:line="360" w:lineRule="auto"/>
        <w:ind w:firstLineChars="300" w:firstLine="840"/>
        <w:rPr>
          <w:rFonts w:ascii="黑体" w:eastAsia="黑体" w:hAnsi="黑体"/>
          <w:sz w:val="28"/>
        </w:rPr>
      </w:pPr>
      <w:r>
        <w:rPr>
          <w:rFonts w:ascii="黑体" w:eastAsia="黑体" w:hAnsi="黑体"/>
          <w:sz w:val="28"/>
        </w:rPr>
        <w:lastRenderedPageBreak/>
        <w:t>本规程主要起草人：</w:t>
      </w:r>
    </w:p>
    <w:p w:rsidR="002243C2" w:rsidRDefault="006100FD" w:rsidP="006100FD">
      <w:pPr>
        <w:tabs>
          <w:tab w:val="left" w:pos="2268"/>
        </w:tabs>
        <w:spacing w:line="360" w:lineRule="auto"/>
        <w:ind w:left="560" w:firstLineChars="500" w:firstLine="1400"/>
        <w:jc w:val="left"/>
        <w:rPr>
          <w:rFonts w:ascii="宋体" w:hAnsi="宋体"/>
          <w:sz w:val="28"/>
        </w:rPr>
      </w:pPr>
      <w:r>
        <w:rPr>
          <w:rFonts w:ascii="宋体" w:hAnsi="宋体" w:hint="eastAsia"/>
          <w:sz w:val="28"/>
        </w:rPr>
        <w:tab/>
      </w:r>
      <w:r w:rsidR="00E85088">
        <w:rPr>
          <w:rFonts w:ascii="宋体" w:hAnsi="宋体" w:hint="eastAsia"/>
          <w:sz w:val="28"/>
        </w:rPr>
        <w:t>单海娣（河南省计量测试科学研究院）</w:t>
      </w:r>
    </w:p>
    <w:p w:rsidR="00FA224A" w:rsidRDefault="006100FD" w:rsidP="00FA224A">
      <w:pPr>
        <w:tabs>
          <w:tab w:val="left" w:pos="2268"/>
        </w:tabs>
        <w:spacing w:line="360" w:lineRule="auto"/>
        <w:ind w:firstLineChars="700" w:firstLine="1960"/>
        <w:jc w:val="left"/>
        <w:rPr>
          <w:rFonts w:ascii="宋体" w:hAnsi="宋体"/>
          <w:color w:val="FF0000"/>
          <w:sz w:val="28"/>
        </w:rPr>
      </w:pPr>
      <w:r w:rsidRPr="00BF2F1E">
        <w:rPr>
          <w:rFonts w:ascii="宋体" w:hAnsi="宋体" w:hint="eastAsia"/>
          <w:color w:val="FF0000"/>
          <w:sz w:val="28"/>
        </w:rPr>
        <w:tab/>
      </w:r>
      <w:r w:rsidR="00E85088" w:rsidRPr="00BF2F1E">
        <w:rPr>
          <w:rFonts w:ascii="宋体" w:hAnsi="宋体" w:hint="eastAsia"/>
          <w:color w:val="FF0000"/>
          <w:sz w:val="28"/>
        </w:rPr>
        <w:t>孙晓萍（</w:t>
      </w:r>
      <w:bookmarkStart w:id="0" w:name="OLE_LINK1"/>
      <w:bookmarkStart w:id="1" w:name="OLE_LINK2"/>
      <w:r w:rsidR="00E85088" w:rsidRPr="00BF2F1E">
        <w:rPr>
          <w:rFonts w:ascii="宋体" w:hAnsi="宋体" w:hint="eastAsia"/>
          <w:color w:val="FF0000"/>
          <w:sz w:val="28"/>
        </w:rPr>
        <w:t>河南省计量测试科学研究院</w:t>
      </w:r>
      <w:bookmarkEnd w:id="0"/>
      <w:bookmarkEnd w:id="1"/>
      <w:r w:rsidR="00E85088" w:rsidRPr="00BF2F1E">
        <w:rPr>
          <w:rFonts w:ascii="宋体" w:hAnsi="宋体" w:hint="eastAsia"/>
          <w:color w:val="FF0000"/>
          <w:sz w:val="28"/>
        </w:rPr>
        <w:t>）</w:t>
      </w:r>
    </w:p>
    <w:p w:rsidR="002243C2" w:rsidRPr="00BF2F1E" w:rsidRDefault="00FA224A" w:rsidP="00FA224A">
      <w:pPr>
        <w:tabs>
          <w:tab w:val="left" w:pos="2268"/>
        </w:tabs>
        <w:spacing w:line="360" w:lineRule="auto"/>
        <w:ind w:firstLineChars="800" w:firstLine="2240"/>
        <w:jc w:val="left"/>
        <w:rPr>
          <w:rFonts w:ascii="宋体" w:hAnsi="宋体"/>
          <w:color w:val="FF0000"/>
          <w:sz w:val="28"/>
        </w:rPr>
      </w:pPr>
      <w:r w:rsidRPr="00BF2F1E">
        <w:rPr>
          <w:rFonts w:ascii="宋体" w:hAnsi="宋体" w:hint="eastAsia"/>
          <w:color w:val="FF0000"/>
          <w:sz w:val="28"/>
        </w:rPr>
        <w:t>王稼振（</w:t>
      </w:r>
      <w:r w:rsidRPr="00BF2F1E">
        <w:rPr>
          <w:rFonts w:ascii="宋体" w:hAnsi="宋体" w:hint="eastAsia"/>
          <w:color w:val="FF0000"/>
          <w:sz w:val="28"/>
          <w:szCs w:val="28"/>
        </w:rPr>
        <w:t>中铁大桥</w:t>
      </w:r>
      <w:proofErr w:type="gramStart"/>
      <w:r w:rsidRPr="00BF2F1E">
        <w:rPr>
          <w:rFonts w:ascii="宋体" w:hAnsi="宋体" w:hint="eastAsia"/>
          <w:color w:val="FF0000"/>
          <w:sz w:val="28"/>
          <w:szCs w:val="28"/>
        </w:rPr>
        <w:t>局集团</w:t>
      </w:r>
      <w:proofErr w:type="gramEnd"/>
      <w:r w:rsidRPr="00BF2F1E">
        <w:rPr>
          <w:rFonts w:ascii="宋体" w:hAnsi="宋体" w:hint="eastAsia"/>
          <w:color w:val="FF0000"/>
          <w:sz w:val="28"/>
          <w:szCs w:val="28"/>
        </w:rPr>
        <w:t>第一工程有限公司</w:t>
      </w:r>
      <w:r w:rsidRPr="00BF2F1E">
        <w:rPr>
          <w:rFonts w:ascii="宋体" w:hAnsi="宋体" w:hint="eastAsia"/>
          <w:color w:val="FF0000"/>
          <w:sz w:val="28"/>
        </w:rPr>
        <w:t>）</w:t>
      </w:r>
    </w:p>
    <w:p w:rsidR="002243C2" w:rsidRPr="00BF2F1E" w:rsidRDefault="006100FD" w:rsidP="006100FD">
      <w:pPr>
        <w:tabs>
          <w:tab w:val="left" w:pos="2268"/>
          <w:tab w:val="left" w:pos="3119"/>
        </w:tabs>
        <w:spacing w:line="360" w:lineRule="auto"/>
        <w:ind w:firstLineChars="700" w:firstLine="1960"/>
        <w:jc w:val="left"/>
        <w:rPr>
          <w:rFonts w:ascii="宋体" w:hAnsi="宋体"/>
          <w:color w:val="FF0000"/>
          <w:sz w:val="28"/>
        </w:rPr>
      </w:pPr>
      <w:r w:rsidRPr="00BF2F1E">
        <w:rPr>
          <w:rFonts w:ascii="宋体" w:hAnsi="宋体" w:hint="eastAsia"/>
          <w:color w:val="FF0000"/>
          <w:sz w:val="28"/>
        </w:rPr>
        <w:tab/>
      </w:r>
      <w:r w:rsidR="00FA224A">
        <w:rPr>
          <w:rFonts w:ascii="宋体" w:hAnsi="宋体" w:hint="eastAsia"/>
          <w:color w:val="FF0000"/>
          <w:sz w:val="28"/>
        </w:rPr>
        <w:t>赵伟明</w:t>
      </w:r>
      <w:r w:rsidR="00E85088" w:rsidRPr="00BF2F1E">
        <w:rPr>
          <w:rFonts w:ascii="宋体" w:hAnsi="宋体" w:hint="eastAsia"/>
          <w:color w:val="FF0000"/>
          <w:sz w:val="28"/>
        </w:rPr>
        <w:t>（</w:t>
      </w:r>
      <w:r w:rsidR="003D1FE7">
        <w:rPr>
          <w:rFonts w:ascii="宋体" w:hAnsi="宋体" w:hint="eastAsia"/>
          <w:color w:val="FF0000"/>
          <w:sz w:val="28"/>
        </w:rPr>
        <w:t>河南省计量测试科学研究院</w:t>
      </w:r>
      <w:r w:rsidR="00E85088" w:rsidRPr="00BF2F1E">
        <w:rPr>
          <w:rFonts w:ascii="宋体" w:hAnsi="宋体" w:hint="eastAsia"/>
          <w:color w:val="FF0000"/>
          <w:sz w:val="28"/>
        </w:rPr>
        <w:t>）</w:t>
      </w:r>
    </w:p>
    <w:p w:rsidR="00A92815" w:rsidRDefault="00A92815" w:rsidP="00A92815">
      <w:pPr>
        <w:tabs>
          <w:tab w:val="left" w:pos="2268"/>
        </w:tabs>
        <w:spacing w:line="360" w:lineRule="auto"/>
        <w:ind w:firstLineChars="600" w:firstLine="1680"/>
        <w:jc w:val="left"/>
        <w:rPr>
          <w:rFonts w:eastAsia="黑体"/>
          <w:kern w:val="0"/>
          <w:sz w:val="28"/>
        </w:rPr>
      </w:pPr>
      <w:r>
        <w:rPr>
          <w:rFonts w:ascii="黑体" w:eastAsia="黑体" w:hAnsi="黑体"/>
          <w:sz w:val="28"/>
        </w:rPr>
        <w:t>参加起草人：</w:t>
      </w:r>
    </w:p>
    <w:p w:rsidR="00A42530" w:rsidRPr="00FA224A" w:rsidRDefault="006100FD" w:rsidP="00FA224A">
      <w:pPr>
        <w:tabs>
          <w:tab w:val="left" w:pos="2268"/>
          <w:tab w:val="left" w:pos="3119"/>
        </w:tabs>
        <w:spacing w:line="360" w:lineRule="auto"/>
        <w:ind w:firstLineChars="700" w:firstLine="1960"/>
        <w:jc w:val="left"/>
        <w:rPr>
          <w:rFonts w:ascii="宋体" w:hAnsi="宋体"/>
          <w:sz w:val="28"/>
        </w:rPr>
      </w:pPr>
      <w:r w:rsidRPr="00FA224A">
        <w:rPr>
          <w:rFonts w:ascii="宋体" w:hAnsi="宋体" w:hint="eastAsia"/>
          <w:sz w:val="28"/>
        </w:rPr>
        <w:tab/>
      </w:r>
      <w:r w:rsidR="00FA224A" w:rsidRPr="00FA224A">
        <w:rPr>
          <w:rFonts w:ascii="宋体" w:hAnsi="宋体" w:hint="eastAsia"/>
          <w:sz w:val="28"/>
        </w:rPr>
        <w:t>付  翀</w:t>
      </w:r>
      <w:r w:rsidR="00A42530" w:rsidRPr="00FA224A">
        <w:rPr>
          <w:rFonts w:ascii="宋体" w:hAnsi="宋体" w:hint="eastAsia"/>
          <w:sz w:val="28"/>
        </w:rPr>
        <w:t>（河南省计量测试科学研究院）</w:t>
      </w:r>
    </w:p>
    <w:p w:rsidR="00FA224A" w:rsidRPr="00FA224A" w:rsidRDefault="00FA224A" w:rsidP="00FA224A">
      <w:pPr>
        <w:tabs>
          <w:tab w:val="left" w:pos="2268"/>
          <w:tab w:val="left" w:pos="3119"/>
        </w:tabs>
        <w:spacing w:line="360" w:lineRule="auto"/>
        <w:ind w:firstLineChars="800" w:firstLine="2240"/>
        <w:jc w:val="left"/>
        <w:rPr>
          <w:rFonts w:ascii="宋体" w:hAnsi="宋体"/>
          <w:sz w:val="28"/>
        </w:rPr>
      </w:pPr>
      <w:r w:rsidRPr="00FA224A">
        <w:rPr>
          <w:rFonts w:ascii="宋体" w:hAnsi="宋体" w:hint="eastAsia"/>
          <w:sz w:val="28"/>
        </w:rPr>
        <w:t>王子涵（河南省计量测试科学研究院）</w:t>
      </w:r>
    </w:p>
    <w:p w:rsidR="00FA224A" w:rsidRPr="00FA224A" w:rsidRDefault="00FA224A" w:rsidP="00FA224A">
      <w:pPr>
        <w:tabs>
          <w:tab w:val="left" w:pos="2268"/>
          <w:tab w:val="left" w:pos="3119"/>
        </w:tabs>
        <w:spacing w:line="360" w:lineRule="auto"/>
        <w:ind w:firstLineChars="800" w:firstLine="2240"/>
        <w:jc w:val="left"/>
        <w:rPr>
          <w:rFonts w:ascii="宋体" w:hAnsi="宋体"/>
          <w:sz w:val="28"/>
        </w:rPr>
      </w:pPr>
      <w:r w:rsidRPr="00FA224A">
        <w:rPr>
          <w:rFonts w:ascii="宋体" w:hAnsi="宋体" w:hint="eastAsia"/>
          <w:sz w:val="28"/>
        </w:rPr>
        <w:t>王鹏</w:t>
      </w:r>
      <w:proofErr w:type="gramStart"/>
      <w:r w:rsidRPr="00FA224A">
        <w:rPr>
          <w:rFonts w:ascii="宋体" w:hAnsi="宋体" w:hint="eastAsia"/>
          <w:sz w:val="28"/>
        </w:rPr>
        <w:t>鹏</w:t>
      </w:r>
      <w:proofErr w:type="gramEnd"/>
      <w:r w:rsidRPr="00FA224A">
        <w:rPr>
          <w:rFonts w:ascii="宋体" w:hAnsi="宋体" w:hint="eastAsia"/>
          <w:sz w:val="28"/>
        </w:rPr>
        <w:t>（大连常春藤仪器仪表有限公司）</w:t>
      </w:r>
    </w:p>
    <w:p w:rsidR="002243C2" w:rsidRPr="00FA224A" w:rsidRDefault="002243C2">
      <w:pPr>
        <w:spacing w:line="360" w:lineRule="auto"/>
        <w:ind w:firstLineChars="700" w:firstLine="1960"/>
        <w:jc w:val="left"/>
        <w:rPr>
          <w:rFonts w:ascii="宋体" w:hAnsi="宋体"/>
          <w:sz w:val="28"/>
        </w:rPr>
        <w:sectPr w:rsidR="002243C2" w:rsidRPr="00FA224A">
          <w:footerReference w:type="default" r:id="rId18"/>
          <w:pgSz w:w="11906" w:h="16838"/>
          <w:pgMar w:top="1588" w:right="1134" w:bottom="1361" w:left="1418" w:header="1134" w:footer="992" w:gutter="0"/>
          <w:pgNumType w:fmt="upperRoman" w:start="1"/>
          <w:cols w:space="720"/>
          <w:docGrid w:type="linesAndChars" w:linePitch="318"/>
        </w:sectPr>
      </w:pPr>
    </w:p>
    <w:p w:rsidR="002243C2" w:rsidRDefault="00E85088" w:rsidP="00340819">
      <w:pPr>
        <w:spacing w:beforeLines="100" w:before="318"/>
        <w:jc w:val="center"/>
        <w:rPr>
          <w:rFonts w:eastAsia="黑体" w:hAnsi="黑体"/>
          <w:sz w:val="44"/>
          <w:szCs w:val="44"/>
        </w:rPr>
      </w:pPr>
      <w:r>
        <w:rPr>
          <w:rFonts w:eastAsia="黑体" w:hAnsi="黑体" w:hint="eastAsia"/>
          <w:sz w:val="44"/>
          <w:szCs w:val="44"/>
        </w:rPr>
        <w:lastRenderedPageBreak/>
        <w:t>目录</w:t>
      </w:r>
    </w:p>
    <w:bookmarkStart w:id="2" w:name="_Toc90370483"/>
    <w:p w:rsidR="002243C2" w:rsidRDefault="00681152">
      <w:pPr>
        <w:pStyle w:val="10"/>
        <w:tabs>
          <w:tab w:val="right" w:leader="middleDot" w:pos="9344"/>
        </w:tabs>
        <w:spacing w:line="360" w:lineRule="auto"/>
        <w:ind w:firstLineChars="200" w:firstLine="420"/>
        <w:rPr>
          <w:rFonts w:asciiTheme="minorHAnsi" w:eastAsiaTheme="minorEastAsia" w:hAnsiTheme="minorHAnsi" w:cstheme="minorBidi"/>
          <w:szCs w:val="22"/>
        </w:rPr>
      </w:pPr>
      <w:r>
        <w:rPr>
          <w:rFonts w:ascii="宋体" w:hAnsi="宋体"/>
          <w:szCs w:val="21"/>
        </w:rPr>
        <w:fldChar w:fldCharType="begin"/>
      </w:r>
      <w:r w:rsidR="00E85088">
        <w:rPr>
          <w:rFonts w:ascii="宋体" w:hAnsi="宋体"/>
          <w:szCs w:val="21"/>
        </w:rPr>
        <w:instrText xml:space="preserve">TOC \o "1-3" \h \u </w:instrText>
      </w:r>
      <w:r>
        <w:rPr>
          <w:rFonts w:ascii="宋体" w:hAnsi="宋体"/>
          <w:szCs w:val="21"/>
        </w:rPr>
        <w:fldChar w:fldCharType="separate"/>
      </w:r>
      <w:hyperlink w:anchor="_Toc172528235" w:history="1">
        <w:r w:rsidR="00E85088">
          <w:rPr>
            <w:rStyle w:val="ab"/>
            <w:rFonts w:asciiTheme="minorEastAsia" w:eastAsiaTheme="minorEastAsia" w:hAnsiTheme="minorEastAsia" w:hint="eastAsia"/>
            <w:kern w:val="44"/>
            <w:sz w:val="24"/>
            <w:szCs w:val="24"/>
          </w:rPr>
          <w:t>引言</w:t>
        </w:r>
        <w:r w:rsidR="00E85088">
          <w:tab/>
        </w:r>
        <w:r>
          <w:rPr>
            <w:sz w:val="24"/>
            <w:szCs w:val="24"/>
          </w:rPr>
          <w:fldChar w:fldCharType="begin"/>
        </w:r>
        <w:r w:rsidR="00E85088">
          <w:rPr>
            <w:sz w:val="24"/>
            <w:szCs w:val="24"/>
          </w:rPr>
          <w:instrText xml:space="preserve"> PAGEREF _Toc172528235 \h </w:instrText>
        </w:r>
        <w:r>
          <w:rPr>
            <w:sz w:val="24"/>
            <w:szCs w:val="24"/>
          </w:rPr>
        </w:r>
        <w:r>
          <w:rPr>
            <w:sz w:val="24"/>
            <w:szCs w:val="24"/>
          </w:rPr>
          <w:fldChar w:fldCharType="separate"/>
        </w:r>
        <w:r w:rsidR="00E85088">
          <w:rPr>
            <w:sz w:val="24"/>
            <w:szCs w:val="24"/>
          </w:rPr>
          <w:t>II</w:t>
        </w:r>
        <w:r>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36" w:history="1">
        <w:r w:rsidR="00E85088">
          <w:rPr>
            <w:rStyle w:val="ab"/>
            <w:rFonts w:asciiTheme="minorEastAsia" w:eastAsiaTheme="minorEastAsia" w:hAnsiTheme="minorEastAsia"/>
            <w:kern w:val="44"/>
            <w:sz w:val="24"/>
            <w:szCs w:val="24"/>
          </w:rPr>
          <w:t xml:space="preserve">1  </w:t>
        </w:r>
        <w:r w:rsidR="00E85088">
          <w:rPr>
            <w:rStyle w:val="ab"/>
            <w:rFonts w:asciiTheme="minorEastAsia" w:eastAsiaTheme="minorEastAsia" w:hAnsiTheme="minorEastAsia" w:hint="eastAsia"/>
            <w:kern w:val="44"/>
            <w:sz w:val="24"/>
            <w:szCs w:val="24"/>
          </w:rPr>
          <w:t>范围</w:t>
        </w:r>
        <w:r w:rsidR="00E85088">
          <w:tab/>
        </w:r>
        <w:r w:rsidR="00681152">
          <w:rPr>
            <w:sz w:val="24"/>
            <w:szCs w:val="24"/>
          </w:rPr>
          <w:fldChar w:fldCharType="begin"/>
        </w:r>
        <w:r w:rsidR="00E85088">
          <w:rPr>
            <w:sz w:val="24"/>
            <w:szCs w:val="24"/>
          </w:rPr>
          <w:instrText xml:space="preserve"> PAGEREF _Toc172528236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37" w:history="1">
        <w:r w:rsidR="00E85088">
          <w:rPr>
            <w:rStyle w:val="ab"/>
            <w:rFonts w:asciiTheme="minorEastAsia" w:eastAsiaTheme="minorEastAsia" w:hAnsiTheme="minorEastAsia"/>
            <w:kern w:val="44"/>
            <w:sz w:val="24"/>
            <w:szCs w:val="24"/>
          </w:rPr>
          <w:t xml:space="preserve">2  </w:t>
        </w:r>
        <w:r w:rsidR="00E85088">
          <w:rPr>
            <w:rStyle w:val="ab"/>
            <w:rFonts w:asciiTheme="minorEastAsia" w:eastAsiaTheme="minorEastAsia" w:hAnsiTheme="minorEastAsia" w:hint="eastAsia"/>
            <w:kern w:val="44"/>
            <w:sz w:val="24"/>
            <w:szCs w:val="24"/>
          </w:rPr>
          <w:t>引用文件</w:t>
        </w:r>
        <w:r w:rsidR="00E85088">
          <w:tab/>
        </w:r>
        <w:r w:rsidR="00681152">
          <w:rPr>
            <w:sz w:val="24"/>
            <w:szCs w:val="24"/>
          </w:rPr>
          <w:fldChar w:fldCharType="begin"/>
        </w:r>
        <w:r w:rsidR="00E85088">
          <w:rPr>
            <w:sz w:val="24"/>
            <w:szCs w:val="24"/>
          </w:rPr>
          <w:instrText xml:space="preserve"> PAGEREF _Toc172528237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38" w:history="1">
        <w:r w:rsidR="00E85088">
          <w:rPr>
            <w:rStyle w:val="ab"/>
            <w:rFonts w:asciiTheme="minorEastAsia" w:eastAsiaTheme="minorEastAsia" w:hAnsiTheme="minorEastAsia"/>
            <w:kern w:val="44"/>
            <w:sz w:val="24"/>
            <w:szCs w:val="24"/>
          </w:rPr>
          <w:t xml:space="preserve">3  </w:t>
        </w:r>
        <w:r w:rsidR="00E85088">
          <w:rPr>
            <w:rStyle w:val="ab"/>
            <w:rFonts w:asciiTheme="minorEastAsia" w:eastAsiaTheme="minorEastAsia" w:hAnsiTheme="minorEastAsia" w:hint="eastAsia"/>
            <w:kern w:val="44"/>
            <w:sz w:val="24"/>
            <w:szCs w:val="24"/>
          </w:rPr>
          <w:t>术语</w:t>
        </w:r>
        <w:r w:rsidR="00E85088">
          <w:tab/>
        </w:r>
        <w:r w:rsidR="00681152">
          <w:rPr>
            <w:sz w:val="24"/>
            <w:szCs w:val="24"/>
          </w:rPr>
          <w:fldChar w:fldCharType="begin"/>
        </w:r>
        <w:r w:rsidR="00E85088">
          <w:rPr>
            <w:sz w:val="24"/>
            <w:szCs w:val="24"/>
          </w:rPr>
          <w:instrText xml:space="preserve"> PAGEREF _Toc172528238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39" w:history="1">
        <w:r w:rsidR="00E85088">
          <w:rPr>
            <w:rStyle w:val="ab"/>
            <w:rFonts w:asciiTheme="minorEastAsia" w:eastAsiaTheme="minorEastAsia" w:hAnsiTheme="minorEastAsia"/>
            <w:kern w:val="44"/>
            <w:sz w:val="24"/>
            <w:szCs w:val="24"/>
          </w:rPr>
          <w:t xml:space="preserve">4  </w:t>
        </w:r>
        <w:r w:rsidR="00E85088">
          <w:rPr>
            <w:rStyle w:val="ab"/>
            <w:rFonts w:asciiTheme="minorEastAsia" w:eastAsiaTheme="minorEastAsia" w:hAnsiTheme="minorEastAsia" w:hint="eastAsia"/>
            <w:kern w:val="44"/>
            <w:sz w:val="24"/>
            <w:szCs w:val="24"/>
          </w:rPr>
          <w:t>概述</w:t>
        </w:r>
        <w:r w:rsidR="00E85088">
          <w:tab/>
        </w:r>
        <w:r w:rsidR="00681152">
          <w:rPr>
            <w:sz w:val="24"/>
            <w:szCs w:val="24"/>
          </w:rPr>
          <w:fldChar w:fldCharType="begin"/>
        </w:r>
        <w:r w:rsidR="00E85088">
          <w:rPr>
            <w:sz w:val="24"/>
            <w:szCs w:val="24"/>
          </w:rPr>
          <w:instrText xml:space="preserve"> PAGEREF _Toc172528239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0" w:history="1">
        <w:r w:rsidR="00E85088">
          <w:rPr>
            <w:rStyle w:val="ab"/>
            <w:rFonts w:asciiTheme="minorEastAsia" w:eastAsiaTheme="minorEastAsia" w:hAnsiTheme="minorEastAsia"/>
            <w:kern w:val="44"/>
            <w:sz w:val="24"/>
            <w:szCs w:val="24"/>
          </w:rPr>
          <w:t xml:space="preserve">5  </w:t>
        </w:r>
        <w:r w:rsidR="00E85088">
          <w:rPr>
            <w:rStyle w:val="ab"/>
            <w:rFonts w:asciiTheme="minorEastAsia" w:eastAsiaTheme="minorEastAsia" w:hAnsiTheme="minorEastAsia" w:hint="eastAsia"/>
            <w:kern w:val="44"/>
            <w:sz w:val="24"/>
            <w:szCs w:val="24"/>
          </w:rPr>
          <w:t>计量性能要求</w:t>
        </w:r>
        <w:r w:rsidR="00E85088">
          <w:tab/>
        </w:r>
        <w:r w:rsidR="00681152">
          <w:rPr>
            <w:sz w:val="24"/>
            <w:szCs w:val="24"/>
          </w:rPr>
          <w:fldChar w:fldCharType="begin"/>
        </w:r>
        <w:r w:rsidR="00E85088">
          <w:rPr>
            <w:sz w:val="24"/>
            <w:szCs w:val="24"/>
          </w:rPr>
          <w:instrText xml:space="preserve"> PAGEREF _Toc172528240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1" w:history="1">
        <w:r w:rsidR="00E85088">
          <w:rPr>
            <w:rStyle w:val="ab"/>
            <w:rFonts w:asciiTheme="minorEastAsia" w:eastAsiaTheme="minorEastAsia" w:hAnsiTheme="minorEastAsia"/>
            <w:kern w:val="44"/>
            <w:sz w:val="24"/>
            <w:szCs w:val="24"/>
          </w:rPr>
          <w:t>5.1</w:t>
        </w:r>
        <w:r w:rsidR="00E85088">
          <w:rPr>
            <w:rStyle w:val="ab"/>
            <w:rFonts w:asciiTheme="minorEastAsia" w:eastAsiaTheme="minorEastAsia" w:hAnsiTheme="minorEastAsia" w:hint="eastAsia"/>
            <w:kern w:val="44"/>
            <w:sz w:val="24"/>
            <w:szCs w:val="24"/>
          </w:rPr>
          <w:t>静态力值</w:t>
        </w:r>
        <w:r w:rsidR="00E85088">
          <w:tab/>
        </w:r>
        <w:r w:rsidR="00681152">
          <w:rPr>
            <w:sz w:val="24"/>
            <w:szCs w:val="24"/>
          </w:rPr>
          <w:fldChar w:fldCharType="begin"/>
        </w:r>
        <w:r w:rsidR="00E85088">
          <w:rPr>
            <w:sz w:val="24"/>
            <w:szCs w:val="24"/>
          </w:rPr>
          <w:instrText xml:space="preserve"> PAGEREF _Toc172528241 \h </w:instrText>
        </w:r>
        <w:r w:rsidR="00681152">
          <w:rPr>
            <w:sz w:val="24"/>
            <w:szCs w:val="24"/>
          </w:rPr>
        </w:r>
        <w:r w:rsidR="00681152">
          <w:rPr>
            <w:sz w:val="24"/>
            <w:szCs w:val="24"/>
          </w:rPr>
          <w:fldChar w:fldCharType="separate"/>
        </w:r>
        <w:r w:rsidR="00E85088">
          <w:rPr>
            <w:sz w:val="24"/>
            <w:szCs w:val="24"/>
          </w:rPr>
          <w:t>1</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2" w:history="1">
        <w:r w:rsidR="00E85088">
          <w:rPr>
            <w:rStyle w:val="ab"/>
            <w:rFonts w:asciiTheme="minorEastAsia" w:eastAsiaTheme="minorEastAsia" w:hAnsiTheme="minorEastAsia"/>
            <w:kern w:val="44"/>
            <w:sz w:val="24"/>
            <w:szCs w:val="24"/>
          </w:rPr>
          <w:t>5.2</w:t>
        </w:r>
        <w:r w:rsidR="00E85088">
          <w:rPr>
            <w:rStyle w:val="ab"/>
            <w:rFonts w:asciiTheme="minorEastAsia" w:eastAsiaTheme="minorEastAsia" w:hAnsiTheme="minorEastAsia" w:hint="eastAsia"/>
            <w:kern w:val="44"/>
            <w:sz w:val="24"/>
            <w:szCs w:val="24"/>
          </w:rPr>
          <w:t>位移</w:t>
        </w:r>
        <w:r w:rsidR="00E85088">
          <w:tab/>
        </w:r>
        <w:r w:rsidR="00681152">
          <w:rPr>
            <w:sz w:val="24"/>
            <w:szCs w:val="24"/>
          </w:rPr>
          <w:fldChar w:fldCharType="begin"/>
        </w:r>
        <w:r w:rsidR="00E85088">
          <w:rPr>
            <w:sz w:val="24"/>
            <w:szCs w:val="24"/>
          </w:rPr>
          <w:instrText xml:space="preserve"> PAGEREF _Toc172528242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3" w:history="1">
        <w:r w:rsidR="00E85088">
          <w:rPr>
            <w:rStyle w:val="ab"/>
            <w:rFonts w:asciiTheme="minorEastAsia" w:eastAsiaTheme="minorEastAsia" w:hAnsiTheme="minorEastAsia"/>
            <w:kern w:val="44"/>
            <w:sz w:val="24"/>
            <w:szCs w:val="24"/>
          </w:rPr>
          <w:t>5.3</w:t>
        </w:r>
        <w:r w:rsidR="00E85088">
          <w:rPr>
            <w:rStyle w:val="ab"/>
            <w:rFonts w:asciiTheme="minorEastAsia" w:eastAsiaTheme="minorEastAsia" w:hAnsiTheme="minorEastAsia" w:hint="eastAsia"/>
            <w:kern w:val="44"/>
            <w:sz w:val="24"/>
            <w:szCs w:val="24"/>
          </w:rPr>
          <w:t>角度</w:t>
        </w:r>
        <w:r w:rsidR="00E85088">
          <w:tab/>
        </w:r>
        <w:r w:rsidR="00681152">
          <w:rPr>
            <w:sz w:val="24"/>
            <w:szCs w:val="24"/>
          </w:rPr>
          <w:fldChar w:fldCharType="begin"/>
        </w:r>
        <w:r w:rsidR="00E85088">
          <w:rPr>
            <w:sz w:val="24"/>
            <w:szCs w:val="24"/>
          </w:rPr>
          <w:instrText xml:space="preserve"> PAGEREF _Toc172528243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4" w:history="1">
        <w:r w:rsidR="00E85088">
          <w:rPr>
            <w:rStyle w:val="ab"/>
            <w:rFonts w:asciiTheme="minorEastAsia" w:eastAsiaTheme="minorEastAsia" w:hAnsiTheme="minorEastAsia"/>
            <w:kern w:val="44"/>
            <w:sz w:val="24"/>
            <w:szCs w:val="24"/>
          </w:rPr>
          <w:t xml:space="preserve">6  </w:t>
        </w:r>
        <w:r w:rsidR="00E85088">
          <w:rPr>
            <w:rStyle w:val="ab"/>
            <w:rFonts w:asciiTheme="minorEastAsia" w:eastAsiaTheme="minorEastAsia" w:hAnsiTheme="minorEastAsia" w:hint="eastAsia"/>
            <w:kern w:val="44"/>
            <w:sz w:val="24"/>
            <w:szCs w:val="24"/>
          </w:rPr>
          <w:t>通用技术要求</w:t>
        </w:r>
        <w:r w:rsidR="00E85088">
          <w:tab/>
        </w:r>
        <w:r w:rsidR="00681152">
          <w:rPr>
            <w:sz w:val="24"/>
            <w:szCs w:val="24"/>
          </w:rPr>
          <w:fldChar w:fldCharType="begin"/>
        </w:r>
        <w:r w:rsidR="00E85088">
          <w:rPr>
            <w:sz w:val="24"/>
            <w:szCs w:val="24"/>
          </w:rPr>
          <w:instrText xml:space="preserve"> PAGEREF _Toc172528244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5" w:history="1">
        <w:r w:rsidR="00E85088">
          <w:rPr>
            <w:rStyle w:val="ab"/>
            <w:rFonts w:asciiTheme="minorEastAsia" w:eastAsiaTheme="minorEastAsia" w:hAnsiTheme="minorEastAsia"/>
            <w:kern w:val="44"/>
            <w:sz w:val="24"/>
            <w:szCs w:val="24"/>
          </w:rPr>
          <w:t xml:space="preserve">6.1 </w:t>
        </w:r>
        <w:r w:rsidR="00E85088">
          <w:rPr>
            <w:rStyle w:val="ab"/>
            <w:rFonts w:asciiTheme="minorEastAsia" w:eastAsiaTheme="minorEastAsia" w:hAnsiTheme="minorEastAsia" w:hint="eastAsia"/>
            <w:kern w:val="44"/>
            <w:sz w:val="24"/>
            <w:szCs w:val="24"/>
          </w:rPr>
          <w:t>外观</w:t>
        </w:r>
        <w:r w:rsidR="00E85088">
          <w:tab/>
        </w:r>
        <w:r w:rsidR="00681152">
          <w:rPr>
            <w:sz w:val="24"/>
            <w:szCs w:val="24"/>
          </w:rPr>
          <w:fldChar w:fldCharType="begin"/>
        </w:r>
        <w:r w:rsidR="00E85088">
          <w:rPr>
            <w:sz w:val="24"/>
            <w:szCs w:val="24"/>
          </w:rPr>
          <w:instrText xml:space="preserve"> PAGEREF _Toc172528245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6" w:history="1">
        <w:r w:rsidR="00E85088">
          <w:rPr>
            <w:rStyle w:val="ab"/>
            <w:rFonts w:asciiTheme="minorEastAsia" w:eastAsiaTheme="minorEastAsia" w:hAnsiTheme="minorEastAsia"/>
            <w:kern w:val="44"/>
            <w:sz w:val="24"/>
            <w:szCs w:val="24"/>
          </w:rPr>
          <w:t xml:space="preserve">6.2 </w:t>
        </w:r>
        <w:r w:rsidR="00E85088">
          <w:rPr>
            <w:rStyle w:val="ab"/>
            <w:rFonts w:asciiTheme="minorEastAsia" w:eastAsiaTheme="minorEastAsia" w:hAnsiTheme="minorEastAsia" w:hint="eastAsia"/>
            <w:kern w:val="44"/>
            <w:sz w:val="24"/>
            <w:szCs w:val="24"/>
          </w:rPr>
          <w:t>测量系统</w:t>
        </w:r>
        <w:r w:rsidR="00E85088">
          <w:tab/>
        </w:r>
        <w:r w:rsidR="00681152">
          <w:rPr>
            <w:sz w:val="24"/>
            <w:szCs w:val="24"/>
          </w:rPr>
          <w:fldChar w:fldCharType="begin"/>
        </w:r>
        <w:r w:rsidR="00E85088">
          <w:rPr>
            <w:sz w:val="24"/>
            <w:szCs w:val="24"/>
          </w:rPr>
          <w:instrText xml:space="preserve"> PAGEREF _Toc172528246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7" w:history="1">
        <w:r w:rsidR="00E85088">
          <w:rPr>
            <w:rStyle w:val="ab"/>
            <w:rFonts w:asciiTheme="minorEastAsia" w:eastAsiaTheme="minorEastAsia" w:hAnsiTheme="minorEastAsia"/>
            <w:kern w:val="44"/>
            <w:sz w:val="24"/>
            <w:szCs w:val="24"/>
          </w:rPr>
          <w:t xml:space="preserve">7  </w:t>
        </w:r>
        <w:r w:rsidR="00E85088">
          <w:rPr>
            <w:rStyle w:val="ab"/>
            <w:rFonts w:asciiTheme="minorEastAsia" w:eastAsiaTheme="minorEastAsia" w:hAnsiTheme="minorEastAsia" w:hint="eastAsia"/>
            <w:kern w:val="44"/>
            <w:sz w:val="24"/>
            <w:szCs w:val="24"/>
          </w:rPr>
          <w:t>计量器具控制</w:t>
        </w:r>
        <w:r w:rsidR="00E85088">
          <w:tab/>
        </w:r>
        <w:r w:rsidR="00681152">
          <w:rPr>
            <w:sz w:val="24"/>
            <w:szCs w:val="24"/>
          </w:rPr>
          <w:fldChar w:fldCharType="begin"/>
        </w:r>
        <w:r w:rsidR="00E85088">
          <w:rPr>
            <w:sz w:val="24"/>
            <w:szCs w:val="24"/>
          </w:rPr>
          <w:instrText xml:space="preserve"> PAGEREF _Toc172528247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8" w:history="1">
        <w:r w:rsidR="00E85088">
          <w:rPr>
            <w:rStyle w:val="ab"/>
            <w:rFonts w:asciiTheme="minorEastAsia" w:eastAsiaTheme="minorEastAsia" w:hAnsiTheme="minorEastAsia"/>
            <w:kern w:val="44"/>
            <w:sz w:val="24"/>
            <w:szCs w:val="24"/>
          </w:rPr>
          <w:t xml:space="preserve">7.1  </w:t>
        </w:r>
        <w:r w:rsidR="00E85088">
          <w:rPr>
            <w:rStyle w:val="ab"/>
            <w:rFonts w:asciiTheme="minorEastAsia" w:eastAsiaTheme="minorEastAsia" w:hAnsiTheme="minorEastAsia" w:hint="eastAsia"/>
            <w:kern w:val="44"/>
            <w:sz w:val="24"/>
            <w:szCs w:val="24"/>
          </w:rPr>
          <w:t>检定条件</w:t>
        </w:r>
        <w:r w:rsidR="00E85088">
          <w:tab/>
        </w:r>
        <w:r w:rsidR="00681152">
          <w:rPr>
            <w:sz w:val="24"/>
            <w:szCs w:val="24"/>
          </w:rPr>
          <w:fldChar w:fldCharType="begin"/>
        </w:r>
        <w:r w:rsidR="00E85088">
          <w:rPr>
            <w:sz w:val="24"/>
            <w:szCs w:val="24"/>
          </w:rPr>
          <w:instrText xml:space="preserve"> PAGEREF _Toc172528248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49" w:history="1">
        <w:r w:rsidR="00E85088">
          <w:rPr>
            <w:rStyle w:val="ab"/>
            <w:rFonts w:asciiTheme="minorEastAsia" w:eastAsiaTheme="minorEastAsia" w:hAnsiTheme="minorEastAsia"/>
            <w:kern w:val="44"/>
            <w:sz w:val="24"/>
            <w:szCs w:val="24"/>
          </w:rPr>
          <w:t xml:space="preserve">7.2 </w:t>
        </w:r>
        <w:r w:rsidR="00E85088">
          <w:rPr>
            <w:rStyle w:val="ab"/>
            <w:rFonts w:asciiTheme="minorEastAsia" w:eastAsiaTheme="minorEastAsia" w:hAnsiTheme="minorEastAsia" w:hint="eastAsia"/>
            <w:kern w:val="44"/>
            <w:sz w:val="24"/>
            <w:szCs w:val="24"/>
          </w:rPr>
          <w:t>检定项目和检定方法</w:t>
        </w:r>
        <w:r w:rsidR="00E85088">
          <w:tab/>
        </w:r>
        <w:r w:rsidR="00681152">
          <w:rPr>
            <w:sz w:val="24"/>
            <w:szCs w:val="24"/>
          </w:rPr>
          <w:fldChar w:fldCharType="begin"/>
        </w:r>
        <w:r w:rsidR="00E85088">
          <w:rPr>
            <w:sz w:val="24"/>
            <w:szCs w:val="24"/>
          </w:rPr>
          <w:instrText xml:space="preserve"> PAGEREF _Toc172528249 \h </w:instrText>
        </w:r>
        <w:r w:rsidR="00681152">
          <w:rPr>
            <w:sz w:val="24"/>
            <w:szCs w:val="24"/>
          </w:rPr>
        </w:r>
        <w:r w:rsidR="00681152">
          <w:rPr>
            <w:sz w:val="24"/>
            <w:szCs w:val="24"/>
          </w:rPr>
          <w:fldChar w:fldCharType="separate"/>
        </w:r>
        <w:r w:rsidR="00E85088">
          <w:rPr>
            <w:sz w:val="24"/>
            <w:szCs w:val="24"/>
          </w:rPr>
          <w:t>2</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50" w:history="1">
        <w:r w:rsidR="00E85088">
          <w:rPr>
            <w:rStyle w:val="ab"/>
            <w:rFonts w:asciiTheme="minorEastAsia" w:eastAsiaTheme="minorEastAsia" w:hAnsiTheme="minorEastAsia"/>
            <w:kern w:val="44"/>
            <w:sz w:val="24"/>
            <w:szCs w:val="24"/>
          </w:rPr>
          <w:t xml:space="preserve">8  </w:t>
        </w:r>
        <w:r w:rsidR="00E85088">
          <w:rPr>
            <w:rStyle w:val="ab"/>
            <w:rFonts w:asciiTheme="minorEastAsia" w:eastAsiaTheme="minorEastAsia" w:hAnsiTheme="minorEastAsia" w:hint="eastAsia"/>
            <w:kern w:val="44"/>
            <w:sz w:val="24"/>
            <w:szCs w:val="24"/>
          </w:rPr>
          <w:t>检定结果的处理</w:t>
        </w:r>
        <w:r w:rsidR="00E85088">
          <w:tab/>
        </w:r>
        <w:r w:rsidR="00681152">
          <w:rPr>
            <w:sz w:val="24"/>
            <w:szCs w:val="24"/>
          </w:rPr>
          <w:fldChar w:fldCharType="begin"/>
        </w:r>
        <w:r w:rsidR="00E85088">
          <w:rPr>
            <w:sz w:val="24"/>
            <w:szCs w:val="24"/>
          </w:rPr>
          <w:instrText xml:space="preserve"> PAGEREF _Toc172528250 \h </w:instrText>
        </w:r>
        <w:r w:rsidR="00681152">
          <w:rPr>
            <w:sz w:val="24"/>
            <w:szCs w:val="24"/>
          </w:rPr>
        </w:r>
        <w:r w:rsidR="00681152">
          <w:rPr>
            <w:sz w:val="24"/>
            <w:szCs w:val="24"/>
          </w:rPr>
          <w:fldChar w:fldCharType="separate"/>
        </w:r>
        <w:r w:rsidR="00E85088">
          <w:rPr>
            <w:sz w:val="24"/>
            <w:szCs w:val="24"/>
          </w:rPr>
          <w:t>5</w:t>
        </w:r>
        <w:r w:rsidR="00681152">
          <w:rPr>
            <w:sz w:val="24"/>
            <w:szCs w:val="24"/>
          </w:rPr>
          <w:fldChar w:fldCharType="end"/>
        </w:r>
      </w:hyperlink>
    </w:p>
    <w:p w:rsidR="002243C2" w:rsidRDefault="00392F1E">
      <w:pPr>
        <w:pStyle w:val="20"/>
        <w:spacing w:line="360" w:lineRule="auto"/>
        <w:rPr>
          <w:rFonts w:asciiTheme="minorHAnsi" w:eastAsiaTheme="minorEastAsia" w:hAnsiTheme="minorHAnsi" w:cstheme="minorBidi"/>
          <w:szCs w:val="22"/>
        </w:rPr>
      </w:pPr>
      <w:hyperlink w:anchor="_Toc172528251" w:history="1">
        <w:r w:rsidR="00E85088">
          <w:rPr>
            <w:rStyle w:val="ab"/>
            <w:rFonts w:asciiTheme="minorEastAsia" w:eastAsiaTheme="minorEastAsia" w:hAnsiTheme="minorEastAsia"/>
            <w:kern w:val="44"/>
            <w:sz w:val="24"/>
            <w:szCs w:val="24"/>
          </w:rPr>
          <w:t xml:space="preserve">9  </w:t>
        </w:r>
        <w:r w:rsidR="00E85088">
          <w:rPr>
            <w:rStyle w:val="ab"/>
            <w:rFonts w:asciiTheme="minorEastAsia" w:eastAsiaTheme="minorEastAsia" w:hAnsiTheme="minorEastAsia" w:hint="eastAsia"/>
            <w:kern w:val="44"/>
            <w:sz w:val="24"/>
            <w:szCs w:val="24"/>
          </w:rPr>
          <w:t>检定周期</w:t>
        </w:r>
        <w:r w:rsidR="00E85088">
          <w:tab/>
        </w:r>
        <w:r w:rsidR="00681152">
          <w:rPr>
            <w:sz w:val="24"/>
            <w:szCs w:val="24"/>
          </w:rPr>
          <w:fldChar w:fldCharType="begin"/>
        </w:r>
        <w:r w:rsidR="00E85088">
          <w:rPr>
            <w:sz w:val="24"/>
            <w:szCs w:val="24"/>
          </w:rPr>
          <w:instrText xml:space="preserve"> PAGEREF _Toc172528251 \h </w:instrText>
        </w:r>
        <w:r w:rsidR="00681152">
          <w:rPr>
            <w:sz w:val="24"/>
            <w:szCs w:val="24"/>
          </w:rPr>
        </w:r>
        <w:r w:rsidR="00681152">
          <w:rPr>
            <w:sz w:val="24"/>
            <w:szCs w:val="24"/>
          </w:rPr>
          <w:fldChar w:fldCharType="separate"/>
        </w:r>
        <w:r w:rsidR="00E85088">
          <w:rPr>
            <w:sz w:val="24"/>
            <w:szCs w:val="24"/>
          </w:rPr>
          <w:t>5</w:t>
        </w:r>
        <w:r w:rsidR="00681152">
          <w:rPr>
            <w:sz w:val="24"/>
            <w:szCs w:val="24"/>
          </w:rPr>
          <w:fldChar w:fldCharType="end"/>
        </w:r>
      </w:hyperlink>
    </w:p>
    <w:p w:rsidR="002243C2" w:rsidRDefault="00392F1E">
      <w:pPr>
        <w:pStyle w:val="30"/>
        <w:tabs>
          <w:tab w:val="right" w:leader="middleDot" w:pos="9344"/>
        </w:tabs>
        <w:spacing w:line="360" w:lineRule="auto"/>
        <w:ind w:leftChars="0" w:left="0" w:firstLineChars="200" w:firstLine="420"/>
        <w:rPr>
          <w:rFonts w:asciiTheme="minorHAnsi" w:eastAsiaTheme="minorEastAsia" w:hAnsiTheme="minorHAnsi" w:cstheme="minorBidi"/>
          <w:szCs w:val="22"/>
        </w:rPr>
      </w:pPr>
      <w:hyperlink w:anchor="_Toc172528252" w:history="1">
        <w:r w:rsidR="00E85088">
          <w:rPr>
            <w:rStyle w:val="ab"/>
            <w:rFonts w:asciiTheme="minorEastAsia" w:eastAsiaTheme="minorEastAsia" w:hAnsiTheme="minorEastAsia" w:hint="eastAsia"/>
            <w:kern w:val="44"/>
            <w:sz w:val="24"/>
            <w:szCs w:val="24"/>
          </w:rPr>
          <w:t>附录</w:t>
        </w:r>
        <w:r w:rsidR="00E85088">
          <w:rPr>
            <w:rStyle w:val="ab"/>
            <w:rFonts w:asciiTheme="minorEastAsia" w:eastAsiaTheme="minorEastAsia" w:hAnsiTheme="minorEastAsia"/>
            <w:kern w:val="44"/>
            <w:sz w:val="24"/>
            <w:szCs w:val="24"/>
          </w:rPr>
          <w:t>A</w:t>
        </w:r>
        <w:r w:rsidR="00E85088">
          <w:rPr>
            <w:rStyle w:val="ab"/>
            <w:rFonts w:asciiTheme="minorEastAsia" w:eastAsiaTheme="minorEastAsia" w:hAnsiTheme="minorEastAsia" w:hint="eastAsia"/>
            <w:kern w:val="44"/>
            <w:sz w:val="24"/>
            <w:szCs w:val="24"/>
          </w:rPr>
          <w:t xml:space="preserve"> 安全锁测量装置检定记录 </w:t>
        </w:r>
        <w:r w:rsidR="00E85088">
          <w:tab/>
        </w:r>
        <w:r w:rsidR="00681152">
          <w:rPr>
            <w:sz w:val="24"/>
            <w:szCs w:val="24"/>
          </w:rPr>
          <w:fldChar w:fldCharType="begin"/>
        </w:r>
        <w:r w:rsidR="00E85088">
          <w:rPr>
            <w:sz w:val="24"/>
            <w:szCs w:val="24"/>
          </w:rPr>
          <w:instrText xml:space="preserve"> PAGEREF _Toc172528252 \h </w:instrText>
        </w:r>
        <w:r w:rsidR="00681152">
          <w:rPr>
            <w:sz w:val="24"/>
            <w:szCs w:val="24"/>
          </w:rPr>
        </w:r>
        <w:r w:rsidR="00681152">
          <w:rPr>
            <w:sz w:val="24"/>
            <w:szCs w:val="24"/>
          </w:rPr>
          <w:fldChar w:fldCharType="separate"/>
        </w:r>
        <w:r w:rsidR="00E85088">
          <w:rPr>
            <w:sz w:val="24"/>
            <w:szCs w:val="24"/>
          </w:rPr>
          <w:t>6</w:t>
        </w:r>
        <w:r w:rsidR="00681152">
          <w:rPr>
            <w:sz w:val="24"/>
            <w:szCs w:val="24"/>
          </w:rPr>
          <w:fldChar w:fldCharType="end"/>
        </w:r>
      </w:hyperlink>
    </w:p>
    <w:p w:rsidR="002243C2" w:rsidRDefault="00392F1E">
      <w:pPr>
        <w:pStyle w:val="30"/>
        <w:tabs>
          <w:tab w:val="right" w:leader="middleDot" w:pos="9344"/>
        </w:tabs>
        <w:spacing w:line="360" w:lineRule="auto"/>
        <w:ind w:leftChars="0" w:left="0" w:firstLineChars="200" w:firstLine="420"/>
        <w:rPr>
          <w:rFonts w:asciiTheme="minorHAnsi" w:eastAsiaTheme="minorEastAsia" w:hAnsiTheme="minorHAnsi" w:cstheme="minorBidi"/>
          <w:szCs w:val="22"/>
        </w:rPr>
      </w:pPr>
      <w:hyperlink w:anchor="_Toc172528253" w:history="1">
        <w:r w:rsidR="00E85088">
          <w:rPr>
            <w:rStyle w:val="ab"/>
            <w:rFonts w:asciiTheme="minorEastAsia" w:eastAsiaTheme="minorEastAsia" w:hAnsiTheme="minorEastAsia" w:hint="eastAsia"/>
            <w:kern w:val="44"/>
            <w:sz w:val="24"/>
            <w:szCs w:val="24"/>
          </w:rPr>
          <w:t>附录</w:t>
        </w:r>
        <w:r w:rsidR="00E85088">
          <w:rPr>
            <w:rStyle w:val="ab"/>
            <w:rFonts w:asciiTheme="minorEastAsia" w:eastAsiaTheme="minorEastAsia" w:hAnsiTheme="minorEastAsia"/>
            <w:kern w:val="44"/>
            <w:sz w:val="24"/>
            <w:szCs w:val="24"/>
          </w:rPr>
          <w:t>B</w:t>
        </w:r>
        <w:r w:rsidR="00E85088">
          <w:rPr>
            <w:rStyle w:val="ab"/>
            <w:rFonts w:asciiTheme="minorEastAsia" w:eastAsiaTheme="minorEastAsia" w:hAnsiTheme="minorEastAsia" w:hint="eastAsia"/>
            <w:kern w:val="44"/>
            <w:sz w:val="24"/>
            <w:szCs w:val="24"/>
          </w:rPr>
          <w:t xml:space="preserve"> 安全锁测量装置检定证书内页</w:t>
        </w:r>
        <w:r w:rsidR="00E85088">
          <w:tab/>
        </w:r>
        <w:r w:rsidR="00681152">
          <w:rPr>
            <w:sz w:val="24"/>
            <w:szCs w:val="24"/>
          </w:rPr>
          <w:fldChar w:fldCharType="begin"/>
        </w:r>
        <w:r w:rsidR="00E85088">
          <w:rPr>
            <w:sz w:val="24"/>
            <w:szCs w:val="24"/>
          </w:rPr>
          <w:instrText xml:space="preserve"> PAGEREF _Toc172528253 \h </w:instrText>
        </w:r>
        <w:r w:rsidR="00681152">
          <w:rPr>
            <w:sz w:val="24"/>
            <w:szCs w:val="24"/>
          </w:rPr>
        </w:r>
        <w:r w:rsidR="00681152">
          <w:rPr>
            <w:sz w:val="24"/>
            <w:szCs w:val="24"/>
          </w:rPr>
          <w:fldChar w:fldCharType="separate"/>
        </w:r>
        <w:r w:rsidR="00E85088">
          <w:rPr>
            <w:sz w:val="24"/>
            <w:szCs w:val="24"/>
          </w:rPr>
          <w:t>8</w:t>
        </w:r>
        <w:r w:rsidR="00681152">
          <w:rPr>
            <w:sz w:val="24"/>
            <w:szCs w:val="24"/>
          </w:rPr>
          <w:fldChar w:fldCharType="end"/>
        </w:r>
      </w:hyperlink>
    </w:p>
    <w:p w:rsidR="002243C2" w:rsidRDefault="00681152">
      <w:pPr>
        <w:spacing w:line="360" w:lineRule="auto"/>
        <w:ind w:leftChars="200" w:left="420"/>
        <w:rPr>
          <w:rFonts w:ascii="宋体" w:hAnsi="宋体"/>
        </w:rPr>
      </w:pPr>
      <w:r>
        <w:rPr>
          <w:rFonts w:ascii="宋体" w:hAnsi="宋体"/>
          <w:szCs w:val="21"/>
        </w:rPr>
        <w:fldChar w:fldCharType="end"/>
      </w:r>
    </w:p>
    <w:p w:rsidR="002243C2" w:rsidRDefault="00E85088">
      <w:pPr>
        <w:jc w:val="center"/>
        <w:rPr>
          <w:rFonts w:ascii="黑体" w:eastAsia="黑体" w:hAnsi="黑体" w:cs="黑体"/>
          <w:b/>
          <w:sz w:val="52"/>
          <w:szCs w:val="52"/>
        </w:rPr>
      </w:pPr>
      <w:r>
        <w:rPr>
          <w:rFonts w:ascii="黑体" w:hAnsi="黑体" w:hint="eastAsia"/>
          <w:sz w:val="52"/>
          <w:szCs w:val="52"/>
        </w:rPr>
        <w:br w:type="page"/>
      </w:r>
      <w:bookmarkStart w:id="3" w:name="_Toc172528235"/>
      <w:r>
        <w:rPr>
          <w:rStyle w:val="1Char"/>
          <w:rFonts w:ascii="黑体" w:eastAsia="黑体" w:hAnsi="黑体" w:hint="eastAsia"/>
          <w:b w:val="0"/>
          <w:sz w:val="52"/>
          <w:szCs w:val="52"/>
        </w:rPr>
        <w:lastRenderedPageBreak/>
        <w:t>引言</w:t>
      </w:r>
      <w:bookmarkEnd w:id="2"/>
      <w:bookmarkEnd w:id="3"/>
    </w:p>
    <w:p w:rsidR="002243C2" w:rsidRDefault="00E85088">
      <w:pPr>
        <w:spacing w:line="360" w:lineRule="auto"/>
        <w:ind w:firstLineChars="200" w:firstLine="480"/>
        <w:rPr>
          <w:rFonts w:ascii="宋体" w:hAnsi="宋体"/>
          <w:sz w:val="24"/>
        </w:rPr>
      </w:pPr>
      <w:r>
        <w:rPr>
          <w:rFonts w:ascii="宋体" w:hAnsi="宋体"/>
          <w:sz w:val="24"/>
        </w:rPr>
        <w:t>本</w:t>
      </w:r>
      <w:r>
        <w:rPr>
          <w:rFonts w:ascii="宋体" w:hAnsi="宋体" w:hint="eastAsia"/>
          <w:sz w:val="24"/>
        </w:rPr>
        <w:t>规程依据JJF 1002-2010 《国家计量检定规程编写规则》编写，参考了</w:t>
      </w:r>
      <w:r>
        <w:rPr>
          <w:rFonts w:ascii="宋体" w:hAnsi="宋体"/>
          <w:sz w:val="24"/>
        </w:rPr>
        <w:t>JJF</w:t>
      </w:r>
      <w:r>
        <w:rPr>
          <w:rFonts w:ascii="宋体" w:hAnsi="宋体" w:hint="eastAsia"/>
          <w:sz w:val="24"/>
        </w:rPr>
        <w:t xml:space="preserve"> 1001-2011《通用计量术语及定义》、JJF 1059.1-2012《测量不确定度评定与表示》</w:t>
      </w:r>
      <w:r w:rsidR="00230EDA">
        <w:rPr>
          <w:rFonts w:ascii="宋体" w:hAnsi="宋体" w:hint="eastAsia"/>
          <w:sz w:val="24"/>
        </w:rPr>
        <w:t>。</w:t>
      </w:r>
    </w:p>
    <w:p w:rsidR="002243C2" w:rsidRDefault="00E85088">
      <w:pPr>
        <w:spacing w:line="360" w:lineRule="auto"/>
        <w:ind w:firstLineChars="200" w:firstLine="480"/>
        <w:rPr>
          <w:sz w:val="24"/>
        </w:rPr>
      </w:pPr>
      <w:r>
        <w:rPr>
          <w:rFonts w:ascii="宋体" w:hAnsi="宋体" w:hint="eastAsia"/>
          <w:sz w:val="24"/>
        </w:rPr>
        <w:t>本规程为首次发布。</w:t>
      </w:r>
    </w:p>
    <w:p w:rsidR="002243C2" w:rsidRDefault="002243C2">
      <w:pPr>
        <w:jc w:val="center"/>
        <w:rPr>
          <w:rFonts w:eastAsia="黑体"/>
          <w:sz w:val="32"/>
          <w:szCs w:val="32"/>
        </w:rPr>
        <w:sectPr w:rsidR="002243C2">
          <w:footerReference w:type="default" r:id="rId19"/>
          <w:pgSz w:w="11906" w:h="16838"/>
          <w:pgMar w:top="1588" w:right="1134" w:bottom="1361" w:left="1418" w:header="1134" w:footer="992" w:gutter="0"/>
          <w:pgNumType w:fmt="upperRoman" w:start="1"/>
          <w:cols w:space="720"/>
          <w:docGrid w:type="linesAndChars" w:linePitch="318"/>
        </w:sectPr>
      </w:pPr>
    </w:p>
    <w:p w:rsidR="002243C2" w:rsidRDefault="00F54FBF">
      <w:pPr>
        <w:jc w:val="center"/>
        <w:rPr>
          <w:rFonts w:ascii="黑体" w:eastAsia="黑体"/>
          <w:sz w:val="32"/>
          <w:szCs w:val="32"/>
        </w:rPr>
      </w:pPr>
      <w:r>
        <w:rPr>
          <w:rFonts w:ascii="黑体" w:eastAsia="黑体" w:hint="eastAsia"/>
          <w:sz w:val="32"/>
          <w:szCs w:val="32"/>
        </w:rPr>
        <w:lastRenderedPageBreak/>
        <w:t>安全阀在线检测仪</w:t>
      </w:r>
      <w:r w:rsidR="00E85088">
        <w:rPr>
          <w:rFonts w:ascii="黑体" w:eastAsia="黑体" w:hint="eastAsia"/>
          <w:sz w:val="32"/>
          <w:szCs w:val="32"/>
        </w:rPr>
        <w:t>检定规程</w:t>
      </w:r>
    </w:p>
    <w:p w:rsidR="002243C2" w:rsidRDefault="00E85088">
      <w:pPr>
        <w:pStyle w:val="2"/>
        <w:rPr>
          <w:rFonts w:ascii="黑体" w:hAnsi="黑体"/>
        </w:rPr>
      </w:pPr>
      <w:bookmarkStart w:id="4" w:name="_Toc172528236"/>
      <w:r>
        <w:rPr>
          <w:rFonts w:ascii="黑体" w:hAnsi="黑体"/>
        </w:rPr>
        <w:t>1  范围</w:t>
      </w:r>
      <w:bookmarkEnd w:id="4"/>
    </w:p>
    <w:p w:rsidR="002243C2" w:rsidRDefault="00E85088">
      <w:pPr>
        <w:spacing w:line="360" w:lineRule="auto"/>
        <w:ind w:firstLineChars="200" w:firstLine="480"/>
        <w:rPr>
          <w:sz w:val="24"/>
        </w:rPr>
      </w:pPr>
      <w:r>
        <w:rPr>
          <w:rFonts w:hint="eastAsia"/>
          <w:sz w:val="24"/>
        </w:rPr>
        <w:t>本规程适用于</w:t>
      </w:r>
      <w:r w:rsidR="00F54FBF">
        <w:rPr>
          <w:rFonts w:hint="eastAsia"/>
          <w:sz w:val="24"/>
        </w:rPr>
        <w:t>安全阀在线检测仪（以下简称检测仪）</w:t>
      </w:r>
      <w:r>
        <w:rPr>
          <w:rFonts w:hint="eastAsia"/>
          <w:sz w:val="24"/>
        </w:rPr>
        <w:t>的首次检定、后续检定和使用中检查。</w:t>
      </w:r>
    </w:p>
    <w:p w:rsidR="002243C2" w:rsidRDefault="00E85088">
      <w:pPr>
        <w:pStyle w:val="2"/>
        <w:rPr>
          <w:rFonts w:ascii="黑体" w:hAnsi="黑体"/>
        </w:rPr>
      </w:pPr>
      <w:bookmarkStart w:id="5" w:name="_Toc172528237"/>
      <w:r>
        <w:rPr>
          <w:rFonts w:ascii="黑体" w:hAnsi="黑体"/>
        </w:rPr>
        <w:t>2  引用文件</w:t>
      </w:r>
      <w:bookmarkEnd w:id="5"/>
    </w:p>
    <w:p w:rsidR="002243C2" w:rsidRPr="00E7065A" w:rsidRDefault="00E85088">
      <w:pPr>
        <w:spacing w:line="360" w:lineRule="auto"/>
        <w:ind w:firstLineChars="200" w:firstLine="480"/>
        <w:rPr>
          <w:rFonts w:ascii="宋体" w:hAnsi="宋体"/>
          <w:sz w:val="24"/>
        </w:rPr>
      </w:pPr>
      <w:bookmarkStart w:id="6" w:name="_Toc76485685"/>
      <w:r w:rsidRPr="00E7065A">
        <w:rPr>
          <w:rFonts w:ascii="宋体" w:hAnsi="宋体"/>
          <w:sz w:val="24"/>
        </w:rPr>
        <w:t>JJ</w:t>
      </w:r>
      <w:r w:rsidR="000C064E" w:rsidRPr="00E7065A">
        <w:rPr>
          <w:rFonts w:ascii="宋体" w:hAnsi="宋体" w:hint="eastAsia"/>
          <w:sz w:val="24"/>
        </w:rPr>
        <w:t>G 455</w:t>
      </w:r>
      <w:r w:rsidRPr="00E7065A">
        <w:rPr>
          <w:rFonts w:ascii="宋体" w:hAnsi="宋体" w:hint="eastAsia"/>
          <w:sz w:val="24"/>
        </w:rPr>
        <w:t xml:space="preserve">  </w:t>
      </w:r>
      <w:r w:rsidR="000C064E" w:rsidRPr="00E7065A">
        <w:rPr>
          <w:rFonts w:ascii="宋体" w:hAnsi="宋体" w:hint="eastAsia"/>
          <w:sz w:val="24"/>
        </w:rPr>
        <w:t>工作测力仪</w:t>
      </w:r>
    </w:p>
    <w:p w:rsidR="00413416" w:rsidRPr="00E7065A" w:rsidRDefault="00413416" w:rsidP="00413416">
      <w:pPr>
        <w:spacing w:line="360" w:lineRule="auto"/>
        <w:ind w:firstLineChars="200" w:firstLine="480"/>
        <w:rPr>
          <w:rFonts w:ascii="宋体" w:hAnsi="宋体"/>
          <w:sz w:val="24"/>
        </w:rPr>
      </w:pPr>
      <w:r w:rsidRPr="00E7065A">
        <w:rPr>
          <w:rFonts w:ascii="宋体" w:hAnsi="宋体" w:hint="eastAsia"/>
          <w:sz w:val="24"/>
        </w:rPr>
        <w:t>GB/T 12241-2021 安全阀  一般要求</w:t>
      </w:r>
    </w:p>
    <w:p w:rsidR="000C064E" w:rsidRPr="00E7065A" w:rsidRDefault="000C064E" w:rsidP="000C064E">
      <w:pPr>
        <w:spacing w:line="360" w:lineRule="auto"/>
        <w:ind w:firstLineChars="200" w:firstLine="480"/>
        <w:rPr>
          <w:rFonts w:ascii="宋体" w:hAnsi="宋体"/>
          <w:sz w:val="24"/>
        </w:rPr>
      </w:pPr>
      <w:r w:rsidRPr="00E7065A">
        <w:rPr>
          <w:rFonts w:ascii="宋体" w:hAnsi="宋体" w:hint="eastAsia"/>
          <w:sz w:val="24"/>
        </w:rPr>
        <w:t>GB/T 12242-2021 压力释放装置  性能试验方法</w:t>
      </w:r>
    </w:p>
    <w:p w:rsidR="000C064E" w:rsidRPr="00E7065A" w:rsidRDefault="000C064E" w:rsidP="00413416">
      <w:pPr>
        <w:spacing w:line="360" w:lineRule="auto"/>
        <w:ind w:firstLineChars="200" w:firstLine="480"/>
        <w:rPr>
          <w:rFonts w:ascii="宋体" w:hAnsi="宋体"/>
          <w:sz w:val="24"/>
        </w:rPr>
      </w:pPr>
      <w:r w:rsidRPr="00E7065A">
        <w:rPr>
          <w:rFonts w:ascii="宋体" w:hAnsi="宋体" w:hint="eastAsia"/>
          <w:sz w:val="24"/>
        </w:rPr>
        <w:t>GB/T 12243-2021 弹簧直接载荷式安全阀</w:t>
      </w:r>
    </w:p>
    <w:p w:rsidR="002243C2" w:rsidRPr="00E7065A" w:rsidRDefault="00E85088" w:rsidP="000C064E">
      <w:pPr>
        <w:spacing w:line="360" w:lineRule="auto"/>
        <w:ind w:firstLineChars="200" w:firstLine="480"/>
        <w:rPr>
          <w:rFonts w:ascii="宋体" w:hAnsi="宋体"/>
          <w:sz w:val="24"/>
        </w:rPr>
      </w:pPr>
      <w:r w:rsidRPr="00E7065A">
        <w:rPr>
          <w:rFonts w:ascii="宋体" w:hAnsi="宋体" w:hint="eastAsia"/>
          <w:sz w:val="24"/>
        </w:rPr>
        <w:t>凡是注日期的引用文件，仅注日期的版本适用于本规程；凡是不注日期的引用文件，其最新版本（包括所有的修改单）适用于本规程。</w:t>
      </w:r>
    </w:p>
    <w:p w:rsidR="002243C2" w:rsidRPr="00E7065A" w:rsidRDefault="00E85088">
      <w:pPr>
        <w:pStyle w:val="2"/>
        <w:rPr>
          <w:rFonts w:ascii="黑体" w:hAnsi="黑体"/>
        </w:rPr>
      </w:pPr>
      <w:bookmarkStart w:id="7" w:name="_Toc172528238"/>
      <w:bookmarkEnd w:id="6"/>
      <w:r w:rsidRPr="00E7065A">
        <w:rPr>
          <w:rFonts w:ascii="黑体" w:hAnsi="黑体"/>
        </w:rPr>
        <w:t>3  术语</w:t>
      </w:r>
      <w:bookmarkEnd w:id="7"/>
    </w:p>
    <w:p w:rsidR="007158D5" w:rsidRPr="007158D5" w:rsidRDefault="007158D5" w:rsidP="005070A0">
      <w:pPr>
        <w:spacing w:line="360" w:lineRule="auto"/>
        <w:rPr>
          <w:sz w:val="24"/>
          <w:szCs w:val="24"/>
        </w:rPr>
      </w:pPr>
      <w:r w:rsidRPr="007158D5">
        <w:rPr>
          <w:rFonts w:hint="eastAsia"/>
          <w:sz w:val="24"/>
          <w:szCs w:val="24"/>
        </w:rPr>
        <w:t>3.1</w:t>
      </w:r>
      <w:r w:rsidRPr="007158D5">
        <w:rPr>
          <w:sz w:val="24"/>
          <w:szCs w:val="24"/>
        </w:rPr>
        <w:t>安全阀</w:t>
      </w:r>
      <w:r w:rsidRPr="007158D5">
        <w:rPr>
          <w:sz w:val="24"/>
          <w:szCs w:val="24"/>
        </w:rPr>
        <w:t xml:space="preserve"> </w:t>
      </w:r>
      <w:proofErr w:type="spellStart"/>
      <w:r w:rsidRPr="007158D5">
        <w:rPr>
          <w:sz w:val="24"/>
          <w:szCs w:val="24"/>
        </w:rPr>
        <w:t>safetyvalve</w:t>
      </w:r>
      <w:proofErr w:type="spellEnd"/>
      <w:r w:rsidRPr="007158D5">
        <w:rPr>
          <w:sz w:val="24"/>
          <w:szCs w:val="24"/>
        </w:rPr>
        <w:t xml:space="preserve"> </w:t>
      </w:r>
    </w:p>
    <w:p w:rsidR="000D6ADE" w:rsidRDefault="007158D5" w:rsidP="000D6ADE">
      <w:pPr>
        <w:spacing w:line="360" w:lineRule="auto"/>
        <w:ind w:firstLineChars="200" w:firstLine="420"/>
        <w:rPr>
          <w:rFonts w:ascii="宋体" w:hAnsi="宋体"/>
          <w:sz w:val="24"/>
        </w:rPr>
      </w:pPr>
      <w:r>
        <w:t>不借助任何外力而利用自身介质的力来排出一定数量的流体</w:t>
      </w:r>
      <w:r>
        <w:t>,</w:t>
      </w:r>
      <w:r>
        <w:t>以防止压力超过某个预定安全值的自动阀门。</w:t>
      </w:r>
    </w:p>
    <w:p w:rsidR="005070A0" w:rsidRDefault="005070A0" w:rsidP="005070A0">
      <w:pPr>
        <w:spacing w:line="360" w:lineRule="auto"/>
      </w:pPr>
      <w:r>
        <w:rPr>
          <w:rFonts w:hint="eastAsia"/>
          <w:sz w:val="24"/>
          <w:szCs w:val="24"/>
        </w:rPr>
        <w:t>3.</w:t>
      </w:r>
      <w:r w:rsidR="007158D5">
        <w:rPr>
          <w:rFonts w:hint="eastAsia"/>
          <w:sz w:val="24"/>
          <w:szCs w:val="24"/>
        </w:rPr>
        <w:t>2</w:t>
      </w:r>
      <w:r>
        <w:rPr>
          <w:rFonts w:hint="eastAsia"/>
          <w:sz w:val="24"/>
          <w:szCs w:val="24"/>
        </w:rPr>
        <w:t>压力释放装置</w:t>
      </w:r>
      <w:r>
        <w:rPr>
          <w:rFonts w:hint="eastAsia"/>
          <w:sz w:val="24"/>
          <w:szCs w:val="24"/>
        </w:rPr>
        <w:t>pressure relief device</w:t>
      </w:r>
    </w:p>
    <w:p w:rsidR="005070A0" w:rsidRDefault="005070A0" w:rsidP="005070A0">
      <w:pPr>
        <w:spacing w:line="360" w:lineRule="auto"/>
        <w:ind w:firstLineChars="200" w:firstLine="480"/>
        <w:rPr>
          <w:sz w:val="24"/>
          <w:szCs w:val="24"/>
        </w:rPr>
      </w:pPr>
      <w:r>
        <w:rPr>
          <w:rFonts w:hint="eastAsia"/>
          <w:sz w:val="24"/>
          <w:szCs w:val="24"/>
        </w:rPr>
        <w:t>用来在压力容器处于紧急或异常状况时防止其内部介质压力升高到超过预定最高压力的阀门。</w:t>
      </w:r>
    </w:p>
    <w:p w:rsidR="002243C2" w:rsidRDefault="00E85088">
      <w:pPr>
        <w:spacing w:line="360" w:lineRule="auto"/>
      </w:pPr>
      <w:r>
        <w:rPr>
          <w:rFonts w:hint="eastAsia"/>
          <w:sz w:val="24"/>
          <w:szCs w:val="24"/>
        </w:rPr>
        <w:t>3.</w:t>
      </w:r>
      <w:r w:rsidR="007158D5">
        <w:rPr>
          <w:rFonts w:hint="eastAsia"/>
          <w:sz w:val="24"/>
          <w:szCs w:val="24"/>
        </w:rPr>
        <w:t>3</w:t>
      </w:r>
      <w:r w:rsidR="000C064E">
        <w:rPr>
          <w:rFonts w:hint="eastAsia"/>
          <w:sz w:val="24"/>
          <w:szCs w:val="24"/>
        </w:rPr>
        <w:t>整定压力</w:t>
      </w:r>
      <w:r w:rsidR="000C064E">
        <w:rPr>
          <w:rFonts w:hint="eastAsia"/>
          <w:sz w:val="24"/>
          <w:szCs w:val="24"/>
        </w:rPr>
        <w:t>set pressure</w:t>
      </w:r>
    </w:p>
    <w:p w:rsidR="0032215D" w:rsidRPr="0032215D" w:rsidRDefault="00291030" w:rsidP="0032215D">
      <w:pPr>
        <w:spacing w:line="360" w:lineRule="auto"/>
        <w:ind w:firstLineChars="200" w:firstLine="480"/>
        <w:rPr>
          <w:sz w:val="24"/>
          <w:szCs w:val="24"/>
        </w:rPr>
      </w:pPr>
      <w:r w:rsidRPr="0032215D">
        <w:rPr>
          <w:sz w:val="24"/>
          <w:szCs w:val="24"/>
        </w:rPr>
        <w:t>安全阀在运行条件下开始开启的预定压力。</w:t>
      </w:r>
      <w:r w:rsidRPr="0032215D">
        <w:rPr>
          <w:sz w:val="24"/>
          <w:szCs w:val="24"/>
        </w:rPr>
        <w:t xml:space="preserve">  </w:t>
      </w:r>
    </w:p>
    <w:p w:rsidR="00291030" w:rsidRPr="0032215D" w:rsidRDefault="00291030" w:rsidP="0032215D">
      <w:pPr>
        <w:spacing w:line="360" w:lineRule="auto"/>
        <w:ind w:firstLineChars="200" w:firstLine="360"/>
        <w:rPr>
          <w:sz w:val="18"/>
          <w:szCs w:val="18"/>
        </w:rPr>
      </w:pPr>
      <w:r w:rsidRPr="0032215D">
        <w:rPr>
          <w:sz w:val="18"/>
          <w:szCs w:val="18"/>
        </w:rPr>
        <w:t>注</w:t>
      </w:r>
      <w:r w:rsidRPr="0032215D">
        <w:rPr>
          <w:sz w:val="18"/>
          <w:szCs w:val="18"/>
        </w:rPr>
        <w:t>:</w:t>
      </w:r>
      <w:r w:rsidRPr="0032215D">
        <w:rPr>
          <w:sz w:val="18"/>
          <w:szCs w:val="18"/>
        </w:rPr>
        <w:t>该压力是阀门进口处测量的表压力。在该压力下</w:t>
      </w:r>
      <w:r w:rsidRPr="0032215D">
        <w:rPr>
          <w:sz w:val="18"/>
          <w:szCs w:val="18"/>
        </w:rPr>
        <w:t>,</w:t>
      </w:r>
      <w:r w:rsidRPr="0032215D">
        <w:rPr>
          <w:sz w:val="18"/>
          <w:szCs w:val="18"/>
        </w:rPr>
        <w:t>在特定运行条件下由介质压力产生的使阀门开启的力同使</w:t>
      </w:r>
      <w:r w:rsidRPr="0032215D">
        <w:rPr>
          <w:sz w:val="18"/>
          <w:szCs w:val="18"/>
        </w:rPr>
        <w:t xml:space="preserve"> </w:t>
      </w:r>
      <w:r w:rsidRPr="0032215D">
        <w:rPr>
          <w:sz w:val="18"/>
          <w:szCs w:val="18"/>
        </w:rPr>
        <w:t>阀</w:t>
      </w:r>
      <w:proofErr w:type="gramStart"/>
      <w:r w:rsidRPr="0032215D">
        <w:rPr>
          <w:sz w:val="18"/>
          <w:szCs w:val="18"/>
        </w:rPr>
        <w:t>瓣保持</w:t>
      </w:r>
      <w:proofErr w:type="gramEnd"/>
      <w:r w:rsidRPr="0032215D">
        <w:rPr>
          <w:sz w:val="18"/>
          <w:szCs w:val="18"/>
        </w:rPr>
        <w:t>在阀座上的力相平衡。</w:t>
      </w:r>
    </w:p>
    <w:p w:rsidR="002243C2" w:rsidRDefault="00E85088">
      <w:pPr>
        <w:pStyle w:val="2"/>
      </w:pPr>
      <w:bookmarkStart w:id="8" w:name="_Toc172528239"/>
      <w:r>
        <w:t xml:space="preserve">4  </w:t>
      </w:r>
      <w:r>
        <w:t>概述</w:t>
      </w:r>
      <w:bookmarkEnd w:id="8"/>
    </w:p>
    <w:p w:rsidR="000D6ADE" w:rsidRPr="00413416" w:rsidRDefault="000D6ADE" w:rsidP="00413416">
      <w:pPr>
        <w:spacing w:line="360" w:lineRule="auto"/>
        <w:ind w:firstLineChars="200" w:firstLine="480"/>
        <w:rPr>
          <w:rFonts w:ascii="宋体" w:hAnsi="宋体"/>
          <w:sz w:val="24"/>
        </w:rPr>
      </w:pPr>
      <w:r w:rsidRPr="00413416">
        <w:rPr>
          <w:rFonts w:ascii="宋体" w:hAnsi="宋体" w:hint="eastAsia"/>
          <w:sz w:val="24"/>
        </w:rPr>
        <w:t>安全阀是</w:t>
      </w:r>
      <w:r w:rsidRPr="00413416">
        <w:rPr>
          <w:rFonts w:ascii="宋体" w:hAnsi="宋体"/>
          <w:sz w:val="24"/>
        </w:rPr>
        <w:t>不借助任何外力而利用自身介质的力来排出一定数量的流体,以防</w:t>
      </w:r>
      <w:r w:rsidRPr="00413416">
        <w:rPr>
          <w:rFonts w:ascii="宋体" w:hAnsi="宋体"/>
          <w:sz w:val="24"/>
        </w:rPr>
        <w:lastRenderedPageBreak/>
        <w:t>止压力超过某个预定安全值的自动阀门。</w:t>
      </w:r>
      <w:r>
        <w:rPr>
          <w:rFonts w:ascii="宋体" w:hAnsi="宋体" w:hint="eastAsia"/>
          <w:sz w:val="24"/>
        </w:rPr>
        <w:t>安全阀在线检测仪是用来检测安全阀的测量仪器。</w:t>
      </w:r>
    </w:p>
    <w:p w:rsidR="002243C2" w:rsidRDefault="00E85088">
      <w:pPr>
        <w:spacing w:line="360" w:lineRule="auto"/>
        <w:ind w:firstLineChars="200" w:firstLine="480"/>
        <w:rPr>
          <w:rFonts w:ascii="宋体" w:hAnsi="宋体"/>
          <w:sz w:val="24"/>
        </w:rPr>
      </w:pPr>
      <w:r>
        <w:rPr>
          <w:rFonts w:ascii="宋体" w:hAnsi="宋体" w:hint="eastAsia"/>
          <w:sz w:val="24"/>
        </w:rPr>
        <w:t>安全</w:t>
      </w:r>
      <w:r w:rsidR="000D6ADE">
        <w:rPr>
          <w:rFonts w:ascii="宋体" w:hAnsi="宋体" w:hint="eastAsia"/>
          <w:sz w:val="24"/>
        </w:rPr>
        <w:t>阀在线检测仪</w:t>
      </w:r>
      <w:r>
        <w:rPr>
          <w:rFonts w:ascii="宋体" w:hAnsi="宋体" w:hint="eastAsia"/>
          <w:sz w:val="24"/>
        </w:rPr>
        <w:t>由力传感器、</w:t>
      </w:r>
      <w:r w:rsidR="000D6ADE">
        <w:rPr>
          <w:rFonts w:ascii="宋体" w:hAnsi="宋体" w:hint="eastAsia"/>
          <w:sz w:val="24"/>
        </w:rPr>
        <w:t>加压系统</w:t>
      </w:r>
      <w:r>
        <w:rPr>
          <w:rFonts w:ascii="宋体" w:hAnsi="宋体" w:hint="eastAsia"/>
          <w:sz w:val="24"/>
        </w:rPr>
        <w:t>、</w:t>
      </w:r>
      <w:r w:rsidR="007626D5">
        <w:rPr>
          <w:rFonts w:ascii="宋体" w:hAnsi="宋体" w:hint="eastAsia"/>
          <w:sz w:val="24"/>
        </w:rPr>
        <w:t>数据采集系统</w:t>
      </w:r>
      <w:r>
        <w:rPr>
          <w:rFonts w:ascii="宋体" w:hAnsi="宋体" w:hint="eastAsia"/>
          <w:sz w:val="24"/>
        </w:rPr>
        <w:t>等组成。</w:t>
      </w:r>
    </w:p>
    <w:p w:rsidR="00162672" w:rsidRDefault="00E85088" w:rsidP="00162672">
      <w:pPr>
        <w:pStyle w:val="2"/>
        <w:spacing w:line="360" w:lineRule="auto"/>
      </w:pPr>
      <w:bookmarkStart w:id="9" w:name="_Toc172528240"/>
      <w:r>
        <w:t xml:space="preserve">5  </w:t>
      </w:r>
      <w:r>
        <w:t>计量性能要求</w:t>
      </w:r>
      <w:bookmarkStart w:id="10" w:name="_Toc172528244"/>
      <w:bookmarkEnd w:id="9"/>
    </w:p>
    <w:p w:rsidR="00472C74" w:rsidRPr="00162672" w:rsidRDefault="001C6022" w:rsidP="00162672">
      <w:pPr>
        <w:spacing w:line="360" w:lineRule="auto"/>
        <w:ind w:firstLineChars="200" w:firstLine="480"/>
        <w:rPr>
          <w:rFonts w:ascii="宋体" w:hAnsi="宋体"/>
          <w:sz w:val="24"/>
        </w:rPr>
      </w:pPr>
      <w:r w:rsidRPr="00162672">
        <w:rPr>
          <w:rFonts w:ascii="宋体" w:hAnsi="宋体" w:hint="eastAsia"/>
          <w:sz w:val="24"/>
        </w:rPr>
        <w:t>5.1 力值参数</w:t>
      </w:r>
      <w:r w:rsidR="00472C74" w:rsidRPr="00162672">
        <w:rPr>
          <w:rFonts w:ascii="宋体" w:hAnsi="宋体" w:hint="eastAsia"/>
          <w:sz w:val="24"/>
        </w:rPr>
        <w:t>计量性能要求见表1</w:t>
      </w:r>
    </w:p>
    <w:p w:rsidR="00472C74" w:rsidRPr="00260119" w:rsidRDefault="00472C74" w:rsidP="00472C74">
      <w:pPr>
        <w:spacing w:line="360" w:lineRule="auto"/>
        <w:jc w:val="center"/>
        <w:rPr>
          <w:rFonts w:ascii="宋体" w:hAnsi="宋体"/>
          <w:sz w:val="24"/>
        </w:rPr>
      </w:pPr>
      <w:r w:rsidRPr="00260119">
        <w:rPr>
          <w:rFonts w:ascii="黑体" w:eastAsia="黑体" w:hAnsi="黑体"/>
          <w:szCs w:val="21"/>
        </w:rPr>
        <w:t>表</w:t>
      </w:r>
      <w:r w:rsidRPr="00260119">
        <w:rPr>
          <w:rFonts w:ascii="黑体" w:eastAsia="黑体" w:hAnsi="黑体" w:hint="eastAsia"/>
          <w:szCs w:val="21"/>
        </w:rPr>
        <w:t>1</w:t>
      </w:r>
      <w:r w:rsidR="001C6022" w:rsidRPr="00260119">
        <w:rPr>
          <w:rFonts w:ascii="黑体" w:eastAsia="黑体" w:hAnsi="黑体" w:hint="eastAsia"/>
          <w:szCs w:val="21"/>
        </w:rPr>
        <w:t>力值参数</w:t>
      </w:r>
      <w:r w:rsidRPr="00260119">
        <w:rPr>
          <w:rFonts w:ascii="黑体" w:eastAsia="黑体" w:hAnsi="黑体" w:hint="eastAsia"/>
          <w:szCs w:val="21"/>
        </w:rPr>
        <w:t>计量性能要求</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07"/>
        <w:gridCol w:w="1807"/>
        <w:gridCol w:w="1808"/>
      </w:tblGrid>
      <w:tr w:rsidR="00260119" w:rsidRPr="00260119" w:rsidTr="00260119">
        <w:tc>
          <w:tcPr>
            <w:tcW w:w="1807" w:type="dxa"/>
            <w:vAlign w:val="center"/>
          </w:tcPr>
          <w:p w:rsidR="00260119" w:rsidRPr="00260119" w:rsidRDefault="00260119" w:rsidP="00472C74">
            <w:pPr>
              <w:spacing w:line="360" w:lineRule="auto"/>
              <w:jc w:val="center"/>
              <w:rPr>
                <w:rFonts w:ascii="宋体" w:hAnsi="宋体"/>
                <w:szCs w:val="21"/>
              </w:rPr>
            </w:pPr>
            <w:bookmarkStart w:id="11" w:name="_Hlk210891196"/>
            <w:r w:rsidRPr="00260119">
              <w:rPr>
                <w:rFonts w:ascii="宋体" w:hAnsi="宋体" w:hint="eastAsia"/>
                <w:szCs w:val="21"/>
              </w:rPr>
              <w:t>准确度等级</w:t>
            </w:r>
          </w:p>
        </w:tc>
        <w:tc>
          <w:tcPr>
            <w:tcW w:w="1807" w:type="dxa"/>
            <w:vAlign w:val="center"/>
          </w:tcPr>
          <w:p w:rsidR="00260119" w:rsidRPr="00260119" w:rsidRDefault="00260119" w:rsidP="00472C74">
            <w:pPr>
              <w:spacing w:line="360" w:lineRule="auto"/>
              <w:jc w:val="center"/>
              <w:rPr>
                <w:szCs w:val="21"/>
              </w:rPr>
            </w:pPr>
            <w:r w:rsidRPr="00260119">
              <w:rPr>
                <w:szCs w:val="21"/>
              </w:rPr>
              <w:t>示值误差</w:t>
            </w:r>
          </w:p>
          <w:p w:rsidR="00260119" w:rsidRPr="00260119" w:rsidRDefault="00260119" w:rsidP="00472C74">
            <w:pPr>
              <w:spacing w:line="360" w:lineRule="auto"/>
              <w:jc w:val="center"/>
              <w:rPr>
                <w:b/>
                <w:i/>
                <w:szCs w:val="21"/>
              </w:rPr>
            </w:pPr>
            <w:r w:rsidRPr="00260119">
              <w:rPr>
                <w:b/>
                <w:i/>
                <w:position w:val="-6"/>
                <w:szCs w:val="21"/>
              </w:rPr>
              <w:object w:dxaOrig="21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9" o:spid="_x0000_i1025" type="#_x0000_t75" style="width:11.05pt;height:14.15pt;mso-position-horizontal-relative:page;mso-position-vertical-relative:page" o:ole="">
                  <v:fill o:detectmouseclick="t"/>
                  <v:imagedata r:id="rId20" o:title=""/>
                </v:shape>
                <o:OLEObject Type="Embed" ProgID="Equation.3" ShapeID="Object 89" DrawAspect="Content" ObjectID="_1821617064" r:id="rId21">
                  <o:FieldCodes>\* MERGEFORMAT</o:FieldCodes>
                </o:OLEObject>
              </w:object>
            </w:r>
          </w:p>
        </w:tc>
        <w:tc>
          <w:tcPr>
            <w:tcW w:w="1807" w:type="dxa"/>
            <w:vAlign w:val="center"/>
          </w:tcPr>
          <w:p w:rsidR="00260119" w:rsidRPr="00260119" w:rsidRDefault="00260119" w:rsidP="00472C74">
            <w:pPr>
              <w:spacing w:line="360" w:lineRule="auto"/>
              <w:jc w:val="center"/>
              <w:rPr>
                <w:szCs w:val="21"/>
              </w:rPr>
            </w:pPr>
            <w:r w:rsidRPr="00260119">
              <w:rPr>
                <w:szCs w:val="21"/>
              </w:rPr>
              <w:t>示值重复性</w:t>
            </w:r>
          </w:p>
          <w:p w:rsidR="00260119" w:rsidRPr="00260119" w:rsidRDefault="00260119" w:rsidP="00472C74">
            <w:pPr>
              <w:spacing w:line="360" w:lineRule="auto"/>
              <w:jc w:val="center"/>
              <w:rPr>
                <w:szCs w:val="21"/>
              </w:rPr>
            </w:pPr>
            <w:r w:rsidRPr="00260119">
              <w:rPr>
                <w:rFonts w:hint="eastAsia"/>
                <w:position w:val="-4"/>
                <w:szCs w:val="21"/>
              </w:rPr>
              <w:object w:dxaOrig="239" w:dyaOrig="259">
                <v:shape id="Object 88" o:spid="_x0000_i1026" type="#_x0000_t75" style="width:11.95pt;height:12.8pt;mso-position-horizontal-relative:page;mso-position-vertical-relative:page" o:ole="">
                  <v:fill o:detectmouseclick="t"/>
                  <v:imagedata r:id="rId22" o:title=""/>
                </v:shape>
                <o:OLEObject Type="Embed" ProgID="Equation.3" ShapeID="Object 88" DrawAspect="Content" ObjectID="_1821617065" r:id="rId23">
                  <o:FieldCodes>\* MERGEFORMAT</o:FieldCodes>
                </o:OLEObject>
              </w:object>
            </w:r>
          </w:p>
        </w:tc>
        <w:tc>
          <w:tcPr>
            <w:tcW w:w="1808" w:type="dxa"/>
            <w:vAlign w:val="center"/>
          </w:tcPr>
          <w:p w:rsidR="00260119" w:rsidRPr="00260119" w:rsidRDefault="00260119" w:rsidP="00472C74">
            <w:pPr>
              <w:spacing w:line="360" w:lineRule="auto"/>
              <w:jc w:val="center"/>
              <w:rPr>
                <w:szCs w:val="21"/>
              </w:rPr>
            </w:pPr>
            <w:r w:rsidRPr="00260119">
              <w:rPr>
                <w:szCs w:val="21"/>
              </w:rPr>
              <w:t>相对分辨力</w:t>
            </w:r>
          </w:p>
          <w:p w:rsidR="00260119" w:rsidRPr="00260119" w:rsidRDefault="00260119" w:rsidP="00472C74">
            <w:pPr>
              <w:spacing w:line="360" w:lineRule="auto"/>
              <w:jc w:val="center"/>
              <w:rPr>
                <w:szCs w:val="21"/>
              </w:rPr>
            </w:pPr>
            <w:r w:rsidRPr="00260119">
              <w:rPr>
                <w:position w:val="-12"/>
                <w:szCs w:val="21"/>
              </w:rPr>
              <w:object w:dxaOrig="339" w:dyaOrig="339">
                <v:shape id="Object 90" o:spid="_x0000_i1027" type="#_x0000_t75" style="width:16.8pt;height:16.8pt;mso-position-horizontal-relative:page;mso-position-vertical-relative:page" o:ole="">
                  <v:fill o:detectmouseclick="t"/>
                  <v:imagedata r:id="rId24" o:title=""/>
                </v:shape>
                <o:OLEObject Type="Embed" ProgID="Equation.3" ShapeID="Object 90" DrawAspect="Content" ObjectID="_1821617066" r:id="rId25">
                  <o:FieldCodes>\* MERGEFORMAT</o:FieldCodes>
                </o:OLEObject>
              </w:object>
            </w:r>
          </w:p>
        </w:tc>
      </w:tr>
      <w:bookmarkEnd w:id="11"/>
      <w:tr w:rsidR="00260119" w:rsidRPr="00260119" w:rsidTr="00260119">
        <w:trPr>
          <w:trHeight w:val="415"/>
        </w:trPr>
        <w:tc>
          <w:tcPr>
            <w:tcW w:w="1807" w:type="dxa"/>
            <w:vAlign w:val="center"/>
          </w:tcPr>
          <w:p w:rsidR="00260119" w:rsidRPr="00260119" w:rsidRDefault="00260119" w:rsidP="001C6022">
            <w:pPr>
              <w:spacing w:line="360" w:lineRule="auto"/>
              <w:jc w:val="center"/>
              <w:rPr>
                <w:rFonts w:ascii="宋体" w:hAnsi="宋体"/>
                <w:szCs w:val="21"/>
              </w:rPr>
            </w:pPr>
            <w:r w:rsidRPr="00260119">
              <w:rPr>
                <w:rFonts w:ascii="宋体" w:hAnsi="宋体" w:hint="eastAsia"/>
                <w:szCs w:val="21"/>
              </w:rPr>
              <w:t>0.3</w:t>
            </w:r>
          </w:p>
        </w:tc>
        <w:tc>
          <w:tcPr>
            <w:tcW w:w="1807" w:type="dxa"/>
            <w:vAlign w:val="center"/>
          </w:tcPr>
          <w:p w:rsidR="00260119" w:rsidRPr="00260119" w:rsidRDefault="00260119" w:rsidP="00260119">
            <w:pPr>
              <w:spacing w:line="360" w:lineRule="auto"/>
              <w:jc w:val="center"/>
              <w:rPr>
                <w:rFonts w:ascii="宋体" w:hAnsi="宋体"/>
                <w:szCs w:val="21"/>
              </w:rPr>
            </w:pPr>
            <w:r w:rsidRPr="00260119">
              <w:rPr>
                <w:rFonts w:ascii="宋体" w:hAnsi="宋体" w:hint="eastAsia"/>
                <w:szCs w:val="21"/>
              </w:rPr>
              <w:t>±0.</w:t>
            </w:r>
            <w:r>
              <w:rPr>
                <w:rFonts w:ascii="宋体" w:hAnsi="宋体" w:hint="eastAsia"/>
                <w:szCs w:val="21"/>
              </w:rPr>
              <w:t>3</w:t>
            </w:r>
            <w:r w:rsidRPr="00260119">
              <w:rPr>
                <w:rFonts w:ascii="宋体" w:hAnsi="宋体" w:hint="eastAsia"/>
                <w:szCs w:val="21"/>
              </w:rPr>
              <w:t>%</w:t>
            </w:r>
          </w:p>
        </w:tc>
        <w:tc>
          <w:tcPr>
            <w:tcW w:w="1807" w:type="dxa"/>
            <w:vAlign w:val="center"/>
          </w:tcPr>
          <w:p w:rsidR="00260119" w:rsidRPr="00260119" w:rsidRDefault="00260119" w:rsidP="00260119">
            <w:pPr>
              <w:spacing w:line="360" w:lineRule="auto"/>
              <w:jc w:val="center"/>
              <w:rPr>
                <w:rFonts w:ascii="宋体" w:hAnsi="宋体"/>
                <w:szCs w:val="21"/>
              </w:rPr>
            </w:pPr>
            <w:r w:rsidRPr="00260119">
              <w:rPr>
                <w:rFonts w:ascii="宋体" w:hAnsi="宋体" w:hint="eastAsia"/>
                <w:szCs w:val="21"/>
              </w:rPr>
              <w:t>0.</w:t>
            </w:r>
            <w:r>
              <w:rPr>
                <w:rFonts w:ascii="宋体" w:hAnsi="宋体" w:hint="eastAsia"/>
                <w:szCs w:val="21"/>
              </w:rPr>
              <w:t>3</w:t>
            </w:r>
            <w:r w:rsidRPr="00260119">
              <w:rPr>
                <w:rFonts w:ascii="宋体" w:hAnsi="宋体" w:hint="eastAsia"/>
                <w:szCs w:val="21"/>
              </w:rPr>
              <w:t>%</w:t>
            </w:r>
          </w:p>
        </w:tc>
        <w:tc>
          <w:tcPr>
            <w:tcW w:w="1808" w:type="dxa"/>
            <w:vAlign w:val="center"/>
          </w:tcPr>
          <w:p w:rsidR="00260119" w:rsidRPr="00260119" w:rsidRDefault="00260119" w:rsidP="00260119">
            <w:pPr>
              <w:jc w:val="center"/>
            </w:pPr>
            <w:r w:rsidRPr="00260119">
              <w:rPr>
                <w:szCs w:val="21"/>
              </w:rPr>
              <w:t>0.</w:t>
            </w:r>
            <w:r>
              <w:rPr>
                <w:rFonts w:hint="eastAsia"/>
                <w:szCs w:val="21"/>
              </w:rPr>
              <w:t>15</w:t>
            </w:r>
            <w:r w:rsidRPr="00260119">
              <w:rPr>
                <w:szCs w:val="21"/>
              </w:rPr>
              <w:t>%</w:t>
            </w:r>
          </w:p>
        </w:tc>
      </w:tr>
      <w:tr w:rsidR="00260119" w:rsidRPr="00260119" w:rsidTr="00260119">
        <w:trPr>
          <w:trHeight w:val="415"/>
        </w:trPr>
        <w:tc>
          <w:tcPr>
            <w:tcW w:w="1807" w:type="dxa"/>
            <w:vAlign w:val="center"/>
          </w:tcPr>
          <w:p w:rsidR="00260119" w:rsidRPr="00260119" w:rsidRDefault="00260119" w:rsidP="00472C74">
            <w:pPr>
              <w:spacing w:line="360" w:lineRule="auto"/>
              <w:jc w:val="center"/>
              <w:rPr>
                <w:rFonts w:ascii="宋体" w:hAnsi="宋体"/>
                <w:szCs w:val="21"/>
              </w:rPr>
            </w:pPr>
            <w:r w:rsidRPr="00260119">
              <w:rPr>
                <w:rFonts w:ascii="宋体" w:hAnsi="宋体" w:hint="eastAsia"/>
                <w:szCs w:val="21"/>
              </w:rPr>
              <w:t>1.0</w:t>
            </w:r>
          </w:p>
        </w:tc>
        <w:tc>
          <w:tcPr>
            <w:tcW w:w="1807" w:type="dxa"/>
            <w:vAlign w:val="center"/>
          </w:tcPr>
          <w:p w:rsidR="00260119" w:rsidRPr="00260119" w:rsidRDefault="00260119" w:rsidP="00472C74">
            <w:pPr>
              <w:spacing w:line="360" w:lineRule="auto"/>
              <w:jc w:val="center"/>
              <w:rPr>
                <w:rFonts w:ascii="宋体" w:hAnsi="宋体"/>
                <w:szCs w:val="21"/>
              </w:rPr>
            </w:pPr>
            <w:r w:rsidRPr="00260119">
              <w:rPr>
                <w:rFonts w:ascii="宋体" w:hAnsi="宋体" w:hint="eastAsia"/>
                <w:szCs w:val="21"/>
              </w:rPr>
              <w:t>±1.0%</w:t>
            </w:r>
          </w:p>
        </w:tc>
        <w:tc>
          <w:tcPr>
            <w:tcW w:w="1807" w:type="dxa"/>
            <w:vAlign w:val="center"/>
          </w:tcPr>
          <w:p w:rsidR="00260119" w:rsidRPr="00260119" w:rsidRDefault="00260119" w:rsidP="00472C74">
            <w:pPr>
              <w:spacing w:line="360" w:lineRule="auto"/>
              <w:jc w:val="center"/>
              <w:rPr>
                <w:rFonts w:ascii="宋体" w:hAnsi="宋体"/>
                <w:szCs w:val="21"/>
              </w:rPr>
            </w:pPr>
            <w:r w:rsidRPr="00260119">
              <w:rPr>
                <w:rFonts w:ascii="宋体" w:hAnsi="宋体" w:hint="eastAsia"/>
                <w:szCs w:val="21"/>
              </w:rPr>
              <w:t>1.0%</w:t>
            </w:r>
          </w:p>
        </w:tc>
        <w:tc>
          <w:tcPr>
            <w:tcW w:w="1808" w:type="dxa"/>
            <w:vAlign w:val="center"/>
          </w:tcPr>
          <w:p w:rsidR="00260119" w:rsidRPr="00260119" w:rsidRDefault="00260119" w:rsidP="00472C74">
            <w:pPr>
              <w:spacing w:line="360" w:lineRule="auto"/>
              <w:jc w:val="center"/>
              <w:rPr>
                <w:szCs w:val="21"/>
              </w:rPr>
            </w:pPr>
            <w:r w:rsidRPr="00260119">
              <w:rPr>
                <w:szCs w:val="21"/>
              </w:rPr>
              <w:t>0.5%</w:t>
            </w:r>
          </w:p>
        </w:tc>
      </w:tr>
    </w:tbl>
    <w:p w:rsidR="001C6022" w:rsidRDefault="001C6022" w:rsidP="00162672">
      <w:pPr>
        <w:spacing w:line="360" w:lineRule="auto"/>
        <w:ind w:firstLineChars="200" w:firstLine="480"/>
        <w:outlineLvl w:val="1"/>
        <w:rPr>
          <w:rFonts w:ascii="宋体" w:hAnsi="宋体"/>
          <w:sz w:val="24"/>
        </w:rPr>
      </w:pPr>
      <w:bookmarkStart w:id="12" w:name="_Toc127887324"/>
      <w:r>
        <w:rPr>
          <w:rFonts w:ascii="宋体" w:hAnsi="宋体" w:hint="eastAsia"/>
          <w:sz w:val="24"/>
        </w:rPr>
        <w:t>5.2整定压力</w:t>
      </w:r>
      <w:r>
        <w:rPr>
          <w:rFonts w:ascii="宋体" w:hAnsi="宋体" w:cs="宋体" w:hint="eastAsia"/>
          <w:kern w:val="0"/>
          <w:sz w:val="24"/>
        </w:rPr>
        <w:t>参数计量性能</w:t>
      </w:r>
      <w:bookmarkEnd w:id="12"/>
    </w:p>
    <w:p w:rsidR="001C6022" w:rsidRPr="001C6022" w:rsidRDefault="001C6022" w:rsidP="001C6022">
      <w:pPr>
        <w:spacing w:line="360" w:lineRule="auto"/>
        <w:ind w:firstLineChars="200" w:firstLine="480"/>
        <w:rPr>
          <w:rFonts w:ascii="宋体" w:hAnsi="宋体"/>
          <w:sz w:val="24"/>
        </w:rPr>
      </w:pPr>
      <w:r>
        <w:rPr>
          <w:rFonts w:ascii="宋体" w:hAnsi="宋体" w:hint="eastAsia"/>
          <w:sz w:val="24"/>
        </w:rPr>
        <w:t>示值最大允许误差：±</w:t>
      </w:r>
      <w:r w:rsidR="00E834C4">
        <w:rPr>
          <w:rFonts w:ascii="宋体" w:hAnsi="宋体" w:hint="eastAsia"/>
          <w:sz w:val="24"/>
        </w:rPr>
        <w:t>1%</w:t>
      </w:r>
      <w:r>
        <w:rPr>
          <w:rFonts w:ascii="宋体" w:hAnsi="宋体" w:hint="eastAsia"/>
          <w:sz w:val="24"/>
        </w:rPr>
        <w:t>；分辨力：≤0.</w:t>
      </w:r>
      <w:bookmarkStart w:id="13" w:name="OLE_LINK3"/>
      <w:bookmarkStart w:id="14" w:name="OLE_LINK4"/>
      <w:r>
        <w:rPr>
          <w:rFonts w:ascii="宋体" w:hAnsi="宋体" w:hint="eastAsia"/>
          <w:sz w:val="24"/>
        </w:rPr>
        <w:t>01</w:t>
      </w:r>
      <w:bookmarkEnd w:id="13"/>
      <w:bookmarkEnd w:id="14"/>
      <w:r>
        <w:rPr>
          <w:rFonts w:ascii="宋体" w:hAnsi="宋体" w:hint="eastAsia"/>
          <w:sz w:val="24"/>
        </w:rPr>
        <w:t>MPa。</w:t>
      </w:r>
    </w:p>
    <w:p w:rsidR="002243C2" w:rsidRDefault="00E85088">
      <w:pPr>
        <w:keepNext/>
        <w:keepLines/>
        <w:spacing w:before="260" w:after="260" w:line="416" w:lineRule="auto"/>
        <w:outlineLvl w:val="1"/>
        <w:rPr>
          <w:rFonts w:eastAsia="黑体"/>
          <w:sz w:val="24"/>
          <w:szCs w:val="24"/>
        </w:rPr>
      </w:pPr>
      <w:r>
        <w:rPr>
          <w:rFonts w:eastAsia="黑体"/>
          <w:sz w:val="24"/>
          <w:szCs w:val="24"/>
        </w:rPr>
        <w:t xml:space="preserve">6  </w:t>
      </w:r>
      <w:r>
        <w:rPr>
          <w:rFonts w:eastAsia="黑体"/>
          <w:sz w:val="24"/>
          <w:szCs w:val="24"/>
        </w:rPr>
        <w:t>通用技术要求</w:t>
      </w:r>
      <w:bookmarkEnd w:id="10"/>
    </w:p>
    <w:p w:rsidR="002243C2" w:rsidRDefault="00E85088">
      <w:pPr>
        <w:spacing w:line="360" w:lineRule="auto"/>
        <w:outlineLvl w:val="1"/>
        <w:rPr>
          <w:rFonts w:ascii="宋体" w:hAnsi="宋体"/>
          <w:sz w:val="24"/>
        </w:rPr>
      </w:pPr>
      <w:bookmarkStart w:id="15" w:name="_Toc76485689"/>
      <w:bookmarkStart w:id="16" w:name="_Toc172528245"/>
      <w:r>
        <w:rPr>
          <w:rFonts w:ascii="宋体" w:hAnsi="宋体" w:hint="eastAsia"/>
          <w:sz w:val="24"/>
        </w:rPr>
        <w:t>6.1  外观</w:t>
      </w:r>
      <w:bookmarkEnd w:id="15"/>
      <w:bookmarkEnd w:id="16"/>
    </w:p>
    <w:p w:rsidR="002243C2" w:rsidRDefault="0056070D">
      <w:pPr>
        <w:spacing w:line="360" w:lineRule="auto"/>
        <w:ind w:firstLineChars="200" w:firstLine="480"/>
        <w:rPr>
          <w:rFonts w:ascii="宋体" w:hAnsi="宋体"/>
          <w:sz w:val="24"/>
        </w:rPr>
      </w:pPr>
      <w:r>
        <w:rPr>
          <w:rFonts w:ascii="宋体" w:hAnsi="宋体" w:hint="eastAsia"/>
          <w:sz w:val="24"/>
        </w:rPr>
        <w:t>检测仪</w:t>
      </w:r>
      <w:r w:rsidR="00E85088">
        <w:rPr>
          <w:rFonts w:ascii="宋体" w:hAnsi="宋体" w:hint="eastAsia"/>
          <w:sz w:val="24"/>
        </w:rPr>
        <w:t>应有铭牌，</w:t>
      </w:r>
      <w:r w:rsidR="00E85088">
        <w:rPr>
          <w:rFonts w:hint="eastAsia"/>
          <w:sz w:val="24"/>
        </w:rPr>
        <w:t>铭牌上应标明产品名称、规格型号、出厂编号、生产日期、制造厂</w:t>
      </w:r>
      <w:r w:rsidR="00E85088" w:rsidRPr="008C2491">
        <w:rPr>
          <w:rFonts w:hint="eastAsia"/>
          <w:sz w:val="24"/>
        </w:rPr>
        <w:t>名</w:t>
      </w:r>
      <w:r w:rsidR="00E85088">
        <w:rPr>
          <w:rFonts w:hint="eastAsia"/>
          <w:sz w:val="24"/>
        </w:rPr>
        <w:t>等。</w:t>
      </w:r>
      <w:r>
        <w:rPr>
          <w:rFonts w:ascii="宋体" w:hAnsi="宋体" w:hint="eastAsia"/>
          <w:sz w:val="24"/>
        </w:rPr>
        <w:t>检测仪</w:t>
      </w:r>
      <w:r w:rsidR="00E85088">
        <w:rPr>
          <w:rFonts w:ascii="宋体" w:hAnsi="宋体" w:hint="eastAsia"/>
          <w:sz w:val="24"/>
        </w:rPr>
        <w:t>的外观结构不应有影响计量性能的缺陷。</w:t>
      </w:r>
    </w:p>
    <w:p w:rsidR="002243C2" w:rsidRDefault="00E85088">
      <w:pPr>
        <w:spacing w:line="360" w:lineRule="auto"/>
        <w:outlineLvl w:val="1"/>
        <w:rPr>
          <w:rFonts w:ascii="宋体" w:hAnsi="宋体"/>
          <w:sz w:val="24"/>
        </w:rPr>
      </w:pPr>
      <w:bookmarkStart w:id="17" w:name="_Toc172528246"/>
      <w:r>
        <w:rPr>
          <w:rFonts w:ascii="宋体" w:hAnsi="宋体" w:hint="eastAsia"/>
          <w:sz w:val="24"/>
        </w:rPr>
        <w:t>6.2  测量系统</w:t>
      </w:r>
      <w:bookmarkEnd w:id="17"/>
    </w:p>
    <w:p w:rsidR="002243C2" w:rsidRDefault="00E85088">
      <w:pPr>
        <w:spacing w:line="360" w:lineRule="auto"/>
        <w:ind w:firstLineChars="200" w:firstLine="480"/>
        <w:rPr>
          <w:rFonts w:ascii="宋体" w:hAnsi="宋体"/>
          <w:sz w:val="24"/>
        </w:rPr>
      </w:pPr>
      <w:r>
        <w:rPr>
          <w:rFonts w:ascii="宋体" w:hAnsi="宋体" w:hint="eastAsia"/>
          <w:sz w:val="24"/>
        </w:rPr>
        <w:t>仪表显示应清晰、灵敏、稳定，操作系统应具有标定功能。</w:t>
      </w:r>
    </w:p>
    <w:p w:rsidR="002243C2" w:rsidRDefault="00E85088">
      <w:pPr>
        <w:keepNext/>
        <w:keepLines/>
        <w:spacing w:before="260" w:after="260" w:line="416" w:lineRule="auto"/>
        <w:ind w:left="576" w:hanging="576"/>
        <w:outlineLvl w:val="1"/>
        <w:rPr>
          <w:rFonts w:eastAsia="黑体"/>
          <w:sz w:val="24"/>
          <w:szCs w:val="24"/>
        </w:rPr>
      </w:pPr>
      <w:bookmarkStart w:id="18" w:name="_Toc172528247"/>
      <w:r>
        <w:rPr>
          <w:rFonts w:eastAsia="黑体"/>
          <w:sz w:val="24"/>
          <w:szCs w:val="24"/>
        </w:rPr>
        <w:t xml:space="preserve">7  </w:t>
      </w:r>
      <w:r>
        <w:rPr>
          <w:rFonts w:eastAsia="黑体"/>
          <w:sz w:val="24"/>
          <w:szCs w:val="24"/>
        </w:rPr>
        <w:t>计量器具控制</w:t>
      </w:r>
      <w:bookmarkEnd w:id="18"/>
    </w:p>
    <w:p w:rsidR="002243C2" w:rsidRDefault="00E85088">
      <w:pPr>
        <w:spacing w:line="360" w:lineRule="auto"/>
        <w:ind w:firstLineChars="200" w:firstLine="480"/>
        <w:rPr>
          <w:bCs/>
          <w:sz w:val="24"/>
          <w:szCs w:val="24"/>
        </w:rPr>
      </w:pPr>
      <w:r>
        <w:rPr>
          <w:bCs/>
          <w:sz w:val="24"/>
          <w:szCs w:val="24"/>
        </w:rPr>
        <w:t>计量器具控制包括首次检定、后续检定和使用中检查。</w:t>
      </w:r>
    </w:p>
    <w:p w:rsidR="002243C2" w:rsidRDefault="00E85088">
      <w:pPr>
        <w:spacing w:line="360" w:lineRule="auto"/>
        <w:outlineLvl w:val="1"/>
        <w:rPr>
          <w:sz w:val="24"/>
          <w:szCs w:val="24"/>
        </w:rPr>
      </w:pPr>
      <w:bookmarkStart w:id="19" w:name="_Toc172528248"/>
      <w:r>
        <w:rPr>
          <w:sz w:val="24"/>
          <w:szCs w:val="24"/>
        </w:rPr>
        <w:t xml:space="preserve">7.1  </w:t>
      </w:r>
      <w:r>
        <w:rPr>
          <w:sz w:val="24"/>
          <w:szCs w:val="24"/>
        </w:rPr>
        <w:t>检定条件</w:t>
      </w:r>
      <w:bookmarkEnd w:id="19"/>
    </w:p>
    <w:p w:rsidR="002243C2" w:rsidRDefault="00E85088">
      <w:pPr>
        <w:spacing w:line="360" w:lineRule="auto"/>
        <w:rPr>
          <w:bCs/>
          <w:sz w:val="24"/>
          <w:szCs w:val="24"/>
        </w:rPr>
      </w:pPr>
      <w:r>
        <w:rPr>
          <w:sz w:val="24"/>
          <w:szCs w:val="24"/>
        </w:rPr>
        <w:t>7.1.1</w:t>
      </w:r>
      <w:r>
        <w:rPr>
          <w:bCs/>
          <w:sz w:val="24"/>
          <w:szCs w:val="24"/>
        </w:rPr>
        <w:t>环境条件</w:t>
      </w:r>
    </w:p>
    <w:p w:rsidR="002243C2" w:rsidRDefault="0056070D">
      <w:pPr>
        <w:spacing w:line="360" w:lineRule="auto"/>
        <w:ind w:firstLineChars="200" w:firstLine="480"/>
        <w:rPr>
          <w:bCs/>
          <w:sz w:val="24"/>
          <w:szCs w:val="24"/>
        </w:rPr>
      </w:pPr>
      <w:r>
        <w:rPr>
          <w:rFonts w:hint="eastAsia"/>
          <w:bCs/>
          <w:sz w:val="24"/>
          <w:szCs w:val="24"/>
        </w:rPr>
        <w:t>检测仪</w:t>
      </w:r>
      <w:r w:rsidR="00E85088">
        <w:rPr>
          <w:bCs/>
          <w:sz w:val="24"/>
          <w:szCs w:val="24"/>
        </w:rPr>
        <w:t>应在（</w:t>
      </w:r>
      <w:r w:rsidR="00E85088">
        <w:rPr>
          <w:bCs/>
          <w:sz w:val="24"/>
          <w:szCs w:val="24"/>
        </w:rPr>
        <w:t>1</w:t>
      </w:r>
      <w:r w:rsidR="00E85088">
        <w:rPr>
          <w:rFonts w:hint="eastAsia"/>
          <w:bCs/>
          <w:sz w:val="24"/>
          <w:szCs w:val="24"/>
        </w:rPr>
        <w:t>5</w:t>
      </w:r>
      <w:r w:rsidR="00E85088">
        <w:rPr>
          <w:bCs/>
          <w:sz w:val="24"/>
          <w:szCs w:val="24"/>
        </w:rPr>
        <w:t>～</w:t>
      </w:r>
      <w:r w:rsidR="00E85088">
        <w:rPr>
          <w:rFonts w:hint="eastAsia"/>
          <w:bCs/>
          <w:sz w:val="24"/>
          <w:szCs w:val="24"/>
        </w:rPr>
        <w:t>2</w:t>
      </w:r>
      <w:r w:rsidR="00E85088">
        <w:rPr>
          <w:bCs/>
          <w:sz w:val="24"/>
          <w:szCs w:val="24"/>
        </w:rPr>
        <w:t>5</w:t>
      </w:r>
      <w:r w:rsidR="00E85088">
        <w:rPr>
          <w:bCs/>
          <w:sz w:val="24"/>
          <w:szCs w:val="24"/>
        </w:rPr>
        <w:t>）</w:t>
      </w:r>
      <w:r w:rsidR="00E85088">
        <w:rPr>
          <w:bCs/>
          <w:sz w:val="24"/>
          <w:szCs w:val="24"/>
        </w:rPr>
        <w:t>℃</w:t>
      </w:r>
      <w:r w:rsidR="00E85088">
        <w:rPr>
          <w:bCs/>
          <w:sz w:val="24"/>
          <w:szCs w:val="24"/>
        </w:rPr>
        <w:t>，相对湿度不大于</w:t>
      </w:r>
      <w:r w:rsidR="00E85088">
        <w:rPr>
          <w:bCs/>
          <w:sz w:val="24"/>
          <w:szCs w:val="24"/>
        </w:rPr>
        <w:t>85%</w:t>
      </w:r>
      <w:r w:rsidR="00E85088">
        <w:rPr>
          <w:bCs/>
          <w:sz w:val="24"/>
          <w:szCs w:val="24"/>
        </w:rPr>
        <w:t>的环境中检定。</w:t>
      </w:r>
      <w:r w:rsidR="00E85088">
        <w:rPr>
          <w:rFonts w:hint="eastAsia"/>
          <w:bCs/>
          <w:sz w:val="24"/>
          <w:szCs w:val="24"/>
        </w:rPr>
        <w:t>检定现场应</w:t>
      </w:r>
      <w:proofErr w:type="gramStart"/>
      <w:r w:rsidR="00E85088">
        <w:rPr>
          <w:rFonts w:hint="eastAsia"/>
          <w:bCs/>
          <w:sz w:val="24"/>
          <w:szCs w:val="24"/>
        </w:rPr>
        <w:t>无强振源</w:t>
      </w:r>
      <w:proofErr w:type="gramEnd"/>
      <w:r w:rsidR="00E85088">
        <w:rPr>
          <w:rFonts w:hint="eastAsia"/>
          <w:bCs/>
          <w:sz w:val="24"/>
          <w:szCs w:val="24"/>
        </w:rPr>
        <w:t>、强磁场的干扰，无腐蚀性气、液体。</w:t>
      </w:r>
    </w:p>
    <w:p w:rsidR="002243C2" w:rsidRDefault="00E85088">
      <w:pPr>
        <w:spacing w:line="360" w:lineRule="auto"/>
        <w:rPr>
          <w:bCs/>
          <w:sz w:val="24"/>
          <w:szCs w:val="24"/>
        </w:rPr>
      </w:pPr>
      <w:r>
        <w:rPr>
          <w:sz w:val="24"/>
          <w:szCs w:val="24"/>
        </w:rPr>
        <w:t>7.1.2</w:t>
      </w:r>
      <w:r>
        <w:rPr>
          <w:bCs/>
          <w:sz w:val="24"/>
          <w:szCs w:val="24"/>
        </w:rPr>
        <w:t>检定用标准器具</w:t>
      </w:r>
    </w:p>
    <w:p w:rsidR="002243C2" w:rsidRDefault="00E85088">
      <w:pPr>
        <w:spacing w:line="360" w:lineRule="auto"/>
        <w:ind w:firstLineChars="200" w:firstLine="480"/>
        <w:rPr>
          <w:bCs/>
          <w:sz w:val="24"/>
          <w:szCs w:val="24"/>
        </w:rPr>
      </w:pPr>
      <w:r>
        <w:rPr>
          <w:rFonts w:hint="eastAsia"/>
          <w:bCs/>
          <w:sz w:val="24"/>
          <w:szCs w:val="24"/>
        </w:rPr>
        <w:lastRenderedPageBreak/>
        <w:t xml:space="preserve">a) </w:t>
      </w:r>
      <w:r>
        <w:rPr>
          <w:rFonts w:hint="eastAsia"/>
          <w:bCs/>
          <w:sz w:val="24"/>
          <w:szCs w:val="24"/>
        </w:rPr>
        <w:t>力标准机：</w:t>
      </w:r>
      <w:r>
        <w:rPr>
          <w:rFonts w:hint="eastAsia"/>
          <w:bCs/>
          <w:sz w:val="24"/>
          <w:szCs w:val="24"/>
        </w:rPr>
        <w:t>0.1</w:t>
      </w:r>
      <w:r>
        <w:rPr>
          <w:rFonts w:hint="eastAsia"/>
          <w:bCs/>
          <w:sz w:val="24"/>
          <w:szCs w:val="24"/>
        </w:rPr>
        <w:t>级，测量范围应覆盖安全锁测量装置</w:t>
      </w:r>
      <w:proofErr w:type="gramStart"/>
      <w:r>
        <w:rPr>
          <w:rFonts w:hint="eastAsia"/>
          <w:bCs/>
          <w:sz w:val="24"/>
          <w:szCs w:val="24"/>
        </w:rPr>
        <w:t>的力值测量范围</w:t>
      </w:r>
      <w:proofErr w:type="gramEnd"/>
      <w:r>
        <w:rPr>
          <w:rFonts w:hint="eastAsia"/>
          <w:bCs/>
          <w:sz w:val="24"/>
          <w:szCs w:val="24"/>
        </w:rPr>
        <w:t>。</w:t>
      </w:r>
    </w:p>
    <w:p w:rsidR="002243C2" w:rsidRPr="00EF7A19" w:rsidRDefault="00E85088" w:rsidP="00EF7A19">
      <w:pPr>
        <w:spacing w:line="360" w:lineRule="auto"/>
        <w:ind w:firstLineChars="236" w:firstLine="566"/>
        <w:rPr>
          <w:sz w:val="24"/>
          <w:szCs w:val="28"/>
        </w:rPr>
      </w:pPr>
      <w:r w:rsidRPr="00E7065A">
        <w:rPr>
          <w:rFonts w:hint="eastAsia"/>
          <w:bCs/>
          <w:sz w:val="24"/>
          <w:szCs w:val="24"/>
        </w:rPr>
        <w:t xml:space="preserve">b) </w:t>
      </w:r>
      <w:r w:rsidR="0056070D" w:rsidRPr="00E7065A">
        <w:rPr>
          <w:rFonts w:hint="eastAsia"/>
          <w:bCs/>
          <w:sz w:val="24"/>
          <w:szCs w:val="24"/>
        </w:rPr>
        <w:t>安全阀在线检测仪检定装置</w:t>
      </w:r>
      <w:r w:rsidR="005D4231">
        <w:rPr>
          <w:rFonts w:hint="eastAsia"/>
          <w:bCs/>
          <w:sz w:val="24"/>
          <w:szCs w:val="24"/>
        </w:rPr>
        <w:t>：</w:t>
      </w:r>
      <w:r w:rsidR="00EF7A19">
        <w:rPr>
          <w:rFonts w:hint="eastAsia"/>
          <w:bCs/>
          <w:sz w:val="24"/>
          <w:szCs w:val="24"/>
        </w:rPr>
        <w:t>0.25</w:t>
      </w:r>
      <w:r w:rsidR="00EF7A19">
        <w:rPr>
          <w:rFonts w:hint="eastAsia"/>
          <w:bCs/>
          <w:sz w:val="24"/>
          <w:szCs w:val="24"/>
        </w:rPr>
        <w:t>级</w:t>
      </w:r>
      <w:r w:rsidR="00EF7A19">
        <w:rPr>
          <w:rFonts w:hint="eastAsia"/>
          <w:sz w:val="24"/>
          <w:szCs w:val="28"/>
        </w:rPr>
        <w:t>。</w:t>
      </w:r>
    </w:p>
    <w:p w:rsidR="002243C2" w:rsidRPr="00E7065A" w:rsidRDefault="00E85088">
      <w:pPr>
        <w:spacing w:line="360" w:lineRule="auto"/>
        <w:outlineLvl w:val="1"/>
        <w:rPr>
          <w:sz w:val="24"/>
          <w:szCs w:val="24"/>
        </w:rPr>
      </w:pPr>
      <w:bookmarkStart w:id="20" w:name="_Toc172528249"/>
      <w:r w:rsidRPr="00E7065A">
        <w:rPr>
          <w:sz w:val="24"/>
          <w:szCs w:val="24"/>
        </w:rPr>
        <w:t xml:space="preserve">7.2 </w:t>
      </w:r>
      <w:r w:rsidRPr="00E7065A">
        <w:rPr>
          <w:sz w:val="24"/>
          <w:szCs w:val="24"/>
        </w:rPr>
        <w:t>检定项目和检定方法</w:t>
      </w:r>
      <w:bookmarkEnd w:id="20"/>
    </w:p>
    <w:p w:rsidR="002243C2" w:rsidRPr="00E7065A" w:rsidRDefault="00E85088">
      <w:pPr>
        <w:pStyle w:val="Default"/>
        <w:spacing w:line="360" w:lineRule="auto"/>
        <w:rPr>
          <w:rFonts w:ascii="Times New Roman" w:hAnsi="Times New Roman" w:cs="Times New Roman"/>
          <w:color w:val="auto"/>
          <w:kern w:val="2"/>
        </w:rPr>
      </w:pPr>
      <w:r w:rsidRPr="00E7065A">
        <w:rPr>
          <w:rFonts w:ascii="Times New Roman" w:hAnsi="Times New Roman" w:cs="Times New Roman"/>
          <w:color w:val="auto"/>
          <w:kern w:val="2"/>
        </w:rPr>
        <w:t xml:space="preserve">7.2.1 </w:t>
      </w:r>
      <w:r w:rsidRPr="00E7065A">
        <w:rPr>
          <w:rFonts w:ascii="Times New Roman" w:hAnsi="Times New Roman" w:cs="Times New Roman"/>
          <w:color w:val="auto"/>
          <w:kern w:val="2"/>
        </w:rPr>
        <w:t>检定项目</w:t>
      </w:r>
      <w:bookmarkStart w:id="21" w:name="_GoBack"/>
      <w:bookmarkEnd w:id="21"/>
    </w:p>
    <w:p w:rsidR="00E6545F" w:rsidRPr="00E7065A" w:rsidRDefault="0056070D">
      <w:pPr>
        <w:pStyle w:val="Default"/>
        <w:spacing w:line="360" w:lineRule="auto"/>
        <w:rPr>
          <w:rFonts w:ascii="Times New Roman" w:hAnsi="Times New Roman" w:cs="Times New Roman"/>
          <w:color w:val="auto"/>
          <w:kern w:val="2"/>
        </w:rPr>
      </w:pPr>
      <w:r w:rsidRPr="00E7065A">
        <w:rPr>
          <w:rFonts w:ascii="Times New Roman" w:hAnsi="Times New Roman" w:cs="Times New Roman" w:hint="eastAsia"/>
          <w:color w:val="auto"/>
          <w:kern w:val="2"/>
        </w:rPr>
        <w:t>检测仪</w:t>
      </w:r>
      <w:r w:rsidR="00E85088" w:rsidRPr="00E7065A">
        <w:rPr>
          <w:rFonts w:ascii="Times New Roman" w:hAnsi="Times New Roman" w:cs="Times New Roman"/>
          <w:color w:val="auto"/>
          <w:kern w:val="2"/>
        </w:rPr>
        <w:t>首次检定、后续检定和使用中检查项目见表</w:t>
      </w:r>
      <w:r w:rsidRPr="00E7065A">
        <w:rPr>
          <w:rFonts w:ascii="Times New Roman" w:hAnsi="Times New Roman" w:cs="Times New Roman" w:hint="eastAsia"/>
          <w:color w:val="auto"/>
          <w:kern w:val="2"/>
        </w:rPr>
        <w:t>2</w:t>
      </w:r>
      <w:r w:rsidR="00E85088" w:rsidRPr="00E7065A">
        <w:rPr>
          <w:rFonts w:ascii="Times New Roman" w:hAnsi="Times New Roman" w:cs="Times New Roman"/>
          <w:color w:val="auto"/>
          <w:kern w:val="2"/>
        </w:rPr>
        <w:t>。</w:t>
      </w:r>
    </w:p>
    <w:p w:rsidR="002243C2" w:rsidRPr="00E7065A" w:rsidRDefault="00E85088" w:rsidP="0056070D">
      <w:pPr>
        <w:widowControl/>
        <w:jc w:val="center"/>
        <w:rPr>
          <w:rFonts w:ascii="黑体" w:eastAsia="黑体" w:hAnsi="黑体"/>
          <w:szCs w:val="21"/>
        </w:rPr>
      </w:pPr>
      <w:r w:rsidRPr="00E7065A">
        <w:rPr>
          <w:rFonts w:ascii="黑体" w:eastAsia="黑体" w:hAnsi="黑体"/>
          <w:szCs w:val="21"/>
        </w:rPr>
        <w:t>表</w:t>
      </w:r>
      <w:r w:rsidR="0056070D" w:rsidRPr="00E7065A">
        <w:rPr>
          <w:rFonts w:ascii="黑体" w:eastAsia="黑体" w:hAnsi="黑体" w:hint="eastAsia"/>
          <w:szCs w:val="21"/>
        </w:rPr>
        <w:t>2</w:t>
      </w:r>
      <w:r w:rsidRPr="00E7065A">
        <w:rPr>
          <w:rFonts w:ascii="黑体" w:eastAsia="黑体" w:hAnsi="黑体"/>
          <w:szCs w:val="21"/>
        </w:rPr>
        <w:t>检定项目一览表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2601"/>
        <w:gridCol w:w="1498"/>
        <w:gridCol w:w="1485"/>
        <w:gridCol w:w="1471"/>
      </w:tblGrid>
      <w:tr w:rsidR="008F44CB" w:rsidRPr="00E7065A">
        <w:trPr>
          <w:jc w:val="center"/>
        </w:trPr>
        <w:tc>
          <w:tcPr>
            <w:tcW w:w="4068" w:type="dxa"/>
            <w:gridSpan w:val="2"/>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检定项目</w:t>
            </w:r>
          </w:p>
        </w:tc>
        <w:tc>
          <w:tcPr>
            <w:tcW w:w="1498" w:type="dxa"/>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首次检定</w:t>
            </w:r>
          </w:p>
        </w:tc>
        <w:tc>
          <w:tcPr>
            <w:tcW w:w="1485" w:type="dxa"/>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后续检定</w:t>
            </w:r>
          </w:p>
        </w:tc>
        <w:tc>
          <w:tcPr>
            <w:tcW w:w="1471" w:type="dxa"/>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使用中检查</w:t>
            </w:r>
          </w:p>
        </w:tc>
      </w:tr>
      <w:tr w:rsidR="008F44CB" w:rsidRPr="00E7065A">
        <w:trPr>
          <w:jc w:val="center"/>
        </w:trPr>
        <w:tc>
          <w:tcPr>
            <w:tcW w:w="4068" w:type="dxa"/>
            <w:gridSpan w:val="2"/>
            <w:vAlign w:val="center"/>
          </w:tcPr>
          <w:p w:rsidR="002243C2" w:rsidRPr="00E7065A" w:rsidRDefault="00E85088">
            <w:pPr>
              <w:spacing w:line="360" w:lineRule="auto"/>
              <w:jc w:val="center"/>
              <w:rPr>
                <w:rFonts w:ascii="宋体" w:hAnsi="宋体"/>
                <w:szCs w:val="21"/>
              </w:rPr>
            </w:pPr>
            <w:bookmarkStart w:id="22" w:name="_Hlk210891305"/>
            <w:r w:rsidRPr="00E7065A">
              <w:rPr>
                <w:rFonts w:ascii="宋体" w:hAnsi="宋体" w:hint="eastAsia"/>
                <w:szCs w:val="21"/>
              </w:rPr>
              <w:t>通用技术要求</w:t>
            </w:r>
          </w:p>
        </w:tc>
        <w:tc>
          <w:tcPr>
            <w:tcW w:w="1498" w:type="dxa"/>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w:t>
            </w:r>
          </w:p>
        </w:tc>
        <w:tc>
          <w:tcPr>
            <w:tcW w:w="1485" w:type="dxa"/>
            <w:vAlign w:val="center"/>
          </w:tcPr>
          <w:p w:rsidR="002243C2" w:rsidRPr="00E7065A" w:rsidRDefault="00E85088">
            <w:pPr>
              <w:spacing w:line="360" w:lineRule="auto"/>
              <w:jc w:val="center"/>
              <w:rPr>
                <w:rFonts w:ascii="宋体" w:hAnsi="宋体"/>
                <w:szCs w:val="21"/>
              </w:rPr>
            </w:pPr>
            <w:r w:rsidRPr="00E7065A">
              <w:rPr>
                <w:rFonts w:ascii="宋体" w:hAnsi="宋体" w:hint="eastAsia"/>
                <w:szCs w:val="21"/>
              </w:rPr>
              <w:t>＋</w:t>
            </w:r>
          </w:p>
        </w:tc>
        <w:tc>
          <w:tcPr>
            <w:tcW w:w="1471" w:type="dxa"/>
            <w:vAlign w:val="center"/>
          </w:tcPr>
          <w:p w:rsidR="002243C2" w:rsidRPr="00E7065A" w:rsidRDefault="00E85088">
            <w:pPr>
              <w:spacing w:line="360" w:lineRule="auto"/>
              <w:jc w:val="center"/>
              <w:rPr>
                <w:rFonts w:ascii="宋体" w:hAnsi="宋体"/>
                <w:szCs w:val="21"/>
              </w:rPr>
            </w:pPr>
            <w:bookmarkStart w:id="23" w:name="OLE_LINK13"/>
            <w:bookmarkStart w:id="24" w:name="OLE_LINK14"/>
            <w:r w:rsidRPr="00E7065A">
              <w:rPr>
                <w:rFonts w:eastAsia="仿宋" w:hAnsi="仿宋" w:hint="eastAsia"/>
                <w:szCs w:val="21"/>
              </w:rPr>
              <w:t>－</w:t>
            </w:r>
            <w:bookmarkEnd w:id="23"/>
            <w:bookmarkEnd w:id="24"/>
          </w:p>
        </w:tc>
      </w:tr>
      <w:bookmarkEnd w:id="22"/>
      <w:tr w:rsidR="00B6108E" w:rsidRPr="00E7065A">
        <w:trPr>
          <w:trHeight w:val="427"/>
          <w:jc w:val="center"/>
        </w:trPr>
        <w:tc>
          <w:tcPr>
            <w:tcW w:w="1467" w:type="dxa"/>
            <w:vMerge w:val="restart"/>
            <w:vAlign w:val="center"/>
          </w:tcPr>
          <w:p w:rsidR="0060603C" w:rsidRPr="00E7065A" w:rsidRDefault="00B6108E">
            <w:pPr>
              <w:spacing w:line="360" w:lineRule="auto"/>
              <w:jc w:val="center"/>
              <w:rPr>
                <w:rFonts w:ascii="宋体" w:hAnsi="宋体"/>
                <w:szCs w:val="21"/>
              </w:rPr>
            </w:pPr>
            <w:proofErr w:type="gramStart"/>
            <w:r>
              <w:rPr>
                <w:rFonts w:ascii="宋体" w:hAnsi="宋体"/>
                <w:szCs w:val="21"/>
              </w:rPr>
              <w:t>力值</w:t>
            </w:r>
            <w:proofErr w:type="gramEnd"/>
          </w:p>
        </w:tc>
        <w:tc>
          <w:tcPr>
            <w:tcW w:w="2601"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示值误差</w:t>
            </w:r>
          </w:p>
        </w:tc>
        <w:tc>
          <w:tcPr>
            <w:tcW w:w="1498"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w:t>
            </w:r>
          </w:p>
        </w:tc>
        <w:tc>
          <w:tcPr>
            <w:tcW w:w="1485"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w:t>
            </w:r>
          </w:p>
        </w:tc>
        <w:tc>
          <w:tcPr>
            <w:tcW w:w="1471"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w:t>
            </w:r>
          </w:p>
        </w:tc>
      </w:tr>
      <w:tr w:rsidR="0060603C" w:rsidRPr="00E7065A">
        <w:trPr>
          <w:trHeight w:val="427"/>
          <w:jc w:val="center"/>
        </w:trPr>
        <w:tc>
          <w:tcPr>
            <w:tcW w:w="1467" w:type="dxa"/>
            <w:vMerge/>
            <w:vAlign w:val="center"/>
          </w:tcPr>
          <w:p w:rsidR="0060603C" w:rsidRPr="00E7065A" w:rsidRDefault="0060603C">
            <w:pPr>
              <w:spacing w:line="360" w:lineRule="auto"/>
              <w:jc w:val="center"/>
              <w:rPr>
                <w:rFonts w:ascii="宋体" w:hAnsi="宋体"/>
                <w:szCs w:val="21"/>
              </w:rPr>
            </w:pPr>
          </w:p>
        </w:tc>
        <w:tc>
          <w:tcPr>
            <w:tcW w:w="2601"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重复性</w:t>
            </w:r>
          </w:p>
        </w:tc>
        <w:tc>
          <w:tcPr>
            <w:tcW w:w="1498"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w:t>
            </w:r>
          </w:p>
        </w:tc>
        <w:tc>
          <w:tcPr>
            <w:tcW w:w="1485"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w:t>
            </w:r>
          </w:p>
        </w:tc>
        <w:tc>
          <w:tcPr>
            <w:tcW w:w="1471"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w:t>
            </w:r>
          </w:p>
        </w:tc>
      </w:tr>
      <w:tr w:rsidR="0060603C" w:rsidRPr="00E7065A">
        <w:trPr>
          <w:jc w:val="center"/>
        </w:trPr>
        <w:tc>
          <w:tcPr>
            <w:tcW w:w="1467" w:type="dxa"/>
            <w:vMerge w:val="restart"/>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整定压力</w:t>
            </w:r>
          </w:p>
        </w:tc>
        <w:tc>
          <w:tcPr>
            <w:tcW w:w="2601"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示值误差</w:t>
            </w:r>
          </w:p>
        </w:tc>
        <w:tc>
          <w:tcPr>
            <w:tcW w:w="1498"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w:t>
            </w:r>
          </w:p>
        </w:tc>
        <w:tc>
          <w:tcPr>
            <w:tcW w:w="1485" w:type="dxa"/>
            <w:vAlign w:val="center"/>
          </w:tcPr>
          <w:p w:rsidR="0060603C" w:rsidRPr="00E7065A" w:rsidRDefault="0060603C">
            <w:pPr>
              <w:spacing w:line="360" w:lineRule="auto"/>
              <w:jc w:val="center"/>
              <w:rPr>
                <w:rFonts w:ascii="宋体" w:hAnsi="宋体"/>
                <w:szCs w:val="21"/>
              </w:rPr>
            </w:pPr>
            <w:r w:rsidRPr="00E7065A">
              <w:rPr>
                <w:rFonts w:ascii="宋体" w:hAnsi="宋体" w:hint="eastAsia"/>
                <w:szCs w:val="21"/>
              </w:rPr>
              <w:t>＋</w:t>
            </w:r>
          </w:p>
        </w:tc>
        <w:tc>
          <w:tcPr>
            <w:tcW w:w="1471" w:type="dxa"/>
            <w:vAlign w:val="center"/>
          </w:tcPr>
          <w:p w:rsidR="0060603C" w:rsidRPr="00E7065A" w:rsidRDefault="0060603C">
            <w:pPr>
              <w:spacing w:line="360" w:lineRule="auto"/>
              <w:jc w:val="center"/>
              <w:rPr>
                <w:rFonts w:ascii="宋体" w:hAnsi="宋体"/>
                <w:szCs w:val="21"/>
              </w:rPr>
            </w:pPr>
            <w:bookmarkStart w:id="25" w:name="OLE_LINK7"/>
            <w:bookmarkStart w:id="26" w:name="OLE_LINK8"/>
            <w:r w:rsidRPr="00E7065A">
              <w:rPr>
                <w:rFonts w:ascii="宋体" w:hAnsi="宋体" w:hint="eastAsia"/>
                <w:szCs w:val="21"/>
              </w:rPr>
              <w:t>＋</w:t>
            </w:r>
            <w:bookmarkEnd w:id="25"/>
            <w:bookmarkEnd w:id="26"/>
          </w:p>
        </w:tc>
      </w:tr>
      <w:tr w:rsidR="0060603C" w:rsidRPr="00E7065A">
        <w:trPr>
          <w:jc w:val="center"/>
        </w:trPr>
        <w:tc>
          <w:tcPr>
            <w:tcW w:w="1467" w:type="dxa"/>
            <w:vMerge/>
            <w:vAlign w:val="center"/>
          </w:tcPr>
          <w:p w:rsidR="0060603C" w:rsidRPr="00E7065A" w:rsidRDefault="0060603C">
            <w:pPr>
              <w:spacing w:line="360" w:lineRule="auto"/>
              <w:jc w:val="center"/>
              <w:rPr>
                <w:rFonts w:ascii="宋体" w:hAnsi="宋体"/>
                <w:szCs w:val="21"/>
              </w:rPr>
            </w:pPr>
          </w:p>
        </w:tc>
        <w:tc>
          <w:tcPr>
            <w:tcW w:w="2601"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重复性</w:t>
            </w:r>
          </w:p>
        </w:tc>
        <w:tc>
          <w:tcPr>
            <w:tcW w:w="1498" w:type="dxa"/>
            <w:vAlign w:val="center"/>
          </w:tcPr>
          <w:p w:rsidR="0060603C" w:rsidRPr="00E7065A" w:rsidRDefault="0060603C" w:rsidP="003E3F4F">
            <w:pPr>
              <w:jc w:val="center"/>
            </w:pPr>
            <w:r w:rsidRPr="00E7065A">
              <w:rPr>
                <w:rFonts w:hint="eastAsia"/>
              </w:rPr>
              <w:t>＋</w:t>
            </w:r>
          </w:p>
        </w:tc>
        <w:tc>
          <w:tcPr>
            <w:tcW w:w="1485" w:type="dxa"/>
            <w:vAlign w:val="center"/>
          </w:tcPr>
          <w:p w:rsidR="0060603C" w:rsidRPr="00E7065A" w:rsidRDefault="0060603C" w:rsidP="003E3F4F">
            <w:pPr>
              <w:jc w:val="center"/>
            </w:pPr>
            <w:r w:rsidRPr="00E7065A">
              <w:rPr>
                <w:rFonts w:hint="eastAsia"/>
              </w:rPr>
              <w:t>＋</w:t>
            </w:r>
          </w:p>
        </w:tc>
        <w:tc>
          <w:tcPr>
            <w:tcW w:w="1471" w:type="dxa"/>
            <w:vAlign w:val="center"/>
          </w:tcPr>
          <w:p w:rsidR="0060603C" w:rsidRPr="00E7065A" w:rsidRDefault="0060603C" w:rsidP="003E3F4F">
            <w:pPr>
              <w:jc w:val="center"/>
            </w:pPr>
            <w:r w:rsidRPr="00E7065A">
              <w:rPr>
                <w:rFonts w:ascii="宋体" w:hAnsi="宋体" w:hint="eastAsia"/>
                <w:szCs w:val="21"/>
              </w:rPr>
              <w:t>＋</w:t>
            </w:r>
          </w:p>
        </w:tc>
      </w:tr>
      <w:tr w:rsidR="0060603C" w:rsidRPr="00E7065A" w:rsidTr="003E3F4F">
        <w:trPr>
          <w:jc w:val="center"/>
        </w:trPr>
        <w:tc>
          <w:tcPr>
            <w:tcW w:w="1467" w:type="dxa"/>
            <w:vMerge/>
            <w:vAlign w:val="center"/>
          </w:tcPr>
          <w:p w:rsidR="0060603C" w:rsidRPr="00E7065A" w:rsidRDefault="0060603C">
            <w:pPr>
              <w:spacing w:line="360" w:lineRule="auto"/>
              <w:jc w:val="center"/>
              <w:rPr>
                <w:rFonts w:ascii="宋体" w:hAnsi="宋体"/>
                <w:szCs w:val="21"/>
              </w:rPr>
            </w:pPr>
          </w:p>
        </w:tc>
        <w:tc>
          <w:tcPr>
            <w:tcW w:w="2601" w:type="dxa"/>
            <w:vAlign w:val="center"/>
          </w:tcPr>
          <w:p w:rsidR="0060603C" w:rsidRPr="00E7065A" w:rsidRDefault="0060603C">
            <w:pPr>
              <w:spacing w:line="360" w:lineRule="auto"/>
              <w:jc w:val="center"/>
              <w:rPr>
                <w:rFonts w:ascii="宋体" w:hAnsi="宋体"/>
                <w:szCs w:val="21"/>
              </w:rPr>
            </w:pPr>
            <w:r w:rsidRPr="00E7065A">
              <w:rPr>
                <w:rFonts w:ascii="宋体" w:hAnsi="宋体"/>
                <w:szCs w:val="21"/>
              </w:rPr>
              <w:t>分辨力</w:t>
            </w:r>
          </w:p>
        </w:tc>
        <w:tc>
          <w:tcPr>
            <w:tcW w:w="1498" w:type="dxa"/>
            <w:vAlign w:val="center"/>
          </w:tcPr>
          <w:p w:rsidR="0060603C" w:rsidRPr="00E7065A" w:rsidRDefault="0060603C" w:rsidP="003E3F4F">
            <w:pPr>
              <w:spacing w:line="360" w:lineRule="auto"/>
              <w:jc w:val="center"/>
              <w:rPr>
                <w:rFonts w:ascii="宋体" w:hAnsi="宋体"/>
                <w:szCs w:val="21"/>
              </w:rPr>
            </w:pPr>
            <w:r w:rsidRPr="00E7065A">
              <w:rPr>
                <w:rFonts w:ascii="宋体" w:hAnsi="宋体" w:hint="eastAsia"/>
                <w:szCs w:val="21"/>
              </w:rPr>
              <w:t>＋</w:t>
            </w:r>
          </w:p>
        </w:tc>
        <w:tc>
          <w:tcPr>
            <w:tcW w:w="1485" w:type="dxa"/>
            <w:vAlign w:val="center"/>
          </w:tcPr>
          <w:p w:rsidR="0060603C" w:rsidRPr="00E7065A" w:rsidRDefault="0060603C" w:rsidP="003E3F4F">
            <w:pPr>
              <w:spacing w:line="360" w:lineRule="auto"/>
              <w:jc w:val="center"/>
              <w:rPr>
                <w:rFonts w:ascii="宋体" w:hAnsi="宋体"/>
                <w:szCs w:val="21"/>
              </w:rPr>
            </w:pPr>
            <w:r w:rsidRPr="00E7065A">
              <w:rPr>
                <w:rFonts w:eastAsia="仿宋" w:hAnsi="仿宋" w:hint="eastAsia"/>
                <w:szCs w:val="21"/>
              </w:rPr>
              <w:t>－</w:t>
            </w:r>
          </w:p>
        </w:tc>
        <w:tc>
          <w:tcPr>
            <w:tcW w:w="1471" w:type="dxa"/>
            <w:vAlign w:val="center"/>
          </w:tcPr>
          <w:p w:rsidR="0060603C" w:rsidRPr="00E7065A" w:rsidRDefault="0060603C" w:rsidP="003E3F4F">
            <w:pPr>
              <w:spacing w:line="360" w:lineRule="auto"/>
              <w:jc w:val="center"/>
              <w:rPr>
                <w:rFonts w:ascii="宋体" w:hAnsi="宋体"/>
                <w:szCs w:val="21"/>
              </w:rPr>
            </w:pPr>
            <w:r w:rsidRPr="00E7065A">
              <w:rPr>
                <w:rFonts w:eastAsia="仿宋" w:hAnsi="仿宋" w:hint="eastAsia"/>
                <w:szCs w:val="21"/>
              </w:rPr>
              <w:t>－</w:t>
            </w:r>
          </w:p>
        </w:tc>
      </w:tr>
      <w:tr w:rsidR="0060603C" w:rsidRPr="00E7065A">
        <w:trPr>
          <w:jc w:val="center"/>
        </w:trPr>
        <w:tc>
          <w:tcPr>
            <w:tcW w:w="8522" w:type="dxa"/>
            <w:gridSpan w:val="5"/>
            <w:vAlign w:val="center"/>
          </w:tcPr>
          <w:p w:rsidR="0060603C" w:rsidRPr="00E7065A" w:rsidRDefault="0060603C">
            <w:pPr>
              <w:spacing w:line="360" w:lineRule="auto"/>
              <w:ind w:firstLineChars="200" w:firstLine="420"/>
              <w:rPr>
                <w:rFonts w:eastAsia="仿宋" w:hAnsi="仿宋"/>
                <w:szCs w:val="21"/>
              </w:rPr>
            </w:pPr>
            <w:r w:rsidRPr="00E7065A">
              <w:rPr>
                <w:rFonts w:eastAsia="仿宋" w:hAnsi="仿宋" w:hint="eastAsia"/>
                <w:szCs w:val="21"/>
              </w:rPr>
              <w:t>注：表中“＋”表示应检项目，“－”表示可不检项目</w:t>
            </w:r>
          </w:p>
        </w:tc>
      </w:tr>
    </w:tbl>
    <w:p w:rsidR="002243C2" w:rsidRDefault="00E85088">
      <w:pPr>
        <w:spacing w:line="360" w:lineRule="auto"/>
        <w:rPr>
          <w:sz w:val="24"/>
          <w:szCs w:val="24"/>
        </w:rPr>
      </w:pPr>
      <w:r>
        <w:rPr>
          <w:sz w:val="24"/>
          <w:szCs w:val="24"/>
        </w:rPr>
        <w:t xml:space="preserve">7.2.2 </w:t>
      </w:r>
      <w:r>
        <w:rPr>
          <w:sz w:val="24"/>
          <w:szCs w:val="24"/>
        </w:rPr>
        <w:t>通用技术要求</w:t>
      </w:r>
    </w:p>
    <w:p w:rsidR="002243C2" w:rsidRDefault="00E85088">
      <w:pPr>
        <w:spacing w:line="360" w:lineRule="auto"/>
        <w:rPr>
          <w:sz w:val="24"/>
          <w:szCs w:val="24"/>
        </w:rPr>
      </w:pPr>
      <w:r>
        <w:rPr>
          <w:sz w:val="24"/>
          <w:szCs w:val="24"/>
        </w:rPr>
        <w:t>通过目测和</w:t>
      </w:r>
      <w:r>
        <w:rPr>
          <w:rFonts w:hint="eastAsia"/>
          <w:sz w:val="24"/>
          <w:szCs w:val="24"/>
        </w:rPr>
        <w:t>实际操作</w:t>
      </w:r>
      <w:r>
        <w:rPr>
          <w:sz w:val="24"/>
          <w:szCs w:val="24"/>
        </w:rPr>
        <w:t>对</w:t>
      </w:r>
      <w:r w:rsidR="008F44CB">
        <w:rPr>
          <w:rFonts w:hint="eastAsia"/>
          <w:sz w:val="24"/>
          <w:szCs w:val="24"/>
        </w:rPr>
        <w:t>检测仪</w:t>
      </w:r>
      <w:r>
        <w:rPr>
          <w:sz w:val="24"/>
          <w:szCs w:val="24"/>
        </w:rPr>
        <w:t>进行检查，其结果应满足</w:t>
      </w:r>
      <w:r>
        <w:rPr>
          <w:sz w:val="24"/>
          <w:szCs w:val="24"/>
        </w:rPr>
        <w:t>6.1</w:t>
      </w:r>
      <w:r>
        <w:rPr>
          <w:sz w:val="24"/>
          <w:szCs w:val="24"/>
        </w:rPr>
        <w:t>～</w:t>
      </w:r>
      <w:r>
        <w:rPr>
          <w:sz w:val="24"/>
          <w:szCs w:val="24"/>
        </w:rPr>
        <w:t>6.</w:t>
      </w:r>
      <w:r>
        <w:rPr>
          <w:rFonts w:hint="eastAsia"/>
          <w:sz w:val="24"/>
          <w:szCs w:val="24"/>
        </w:rPr>
        <w:t>2</w:t>
      </w:r>
      <w:r>
        <w:rPr>
          <w:sz w:val="24"/>
          <w:szCs w:val="24"/>
        </w:rPr>
        <w:t>的要求。</w:t>
      </w:r>
    </w:p>
    <w:p w:rsidR="002243C2" w:rsidRDefault="00E85088">
      <w:pPr>
        <w:spacing w:line="360" w:lineRule="auto"/>
        <w:rPr>
          <w:sz w:val="24"/>
          <w:szCs w:val="24"/>
        </w:rPr>
      </w:pPr>
      <w:r>
        <w:rPr>
          <w:sz w:val="24"/>
          <w:szCs w:val="24"/>
        </w:rPr>
        <w:t>7.2.</w:t>
      </w:r>
      <w:r>
        <w:rPr>
          <w:rFonts w:hint="eastAsia"/>
          <w:sz w:val="24"/>
          <w:szCs w:val="24"/>
        </w:rPr>
        <w:t xml:space="preserve">3  </w:t>
      </w:r>
      <w:proofErr w:type="gramStart"/>
      <w:r>
        <w:rPr>
          <w:rFonts w:hint="eastAsia"/>
          <w:sz w:val="24"/>
          <w:szCs w:val="24"/>
        </w:rPr>
        <w:t>力值</w:t>
      </w:r>
      <w:r>
        <w:rPr>
          <w:sz w:val="24"/>
          <w:szCs w:val="24"/>
        </w:rPr>
        <w:t>示值</w:t>
      </w:r>
      <w:proofErr w:type="gramEnd"/>
      <w:r>
        <w:rPr>
          <w:sz w:val="24"/>
          <w:szCs w:val="24"/>
        </w:rPr>
        <w:t>误差</w:t>
      </w:r>
      <w:r>
        <w:rPr>
          <w:rFonts w:hint="eastAsia"/>
          <w:sz w:val="24"/>
          <w:szCs w:val="24"/>
        </w:rPr>
        <w:t>和</w:t>
      </w:r>
      <w:r>
        <w:rPr>
          <w:sz w:val="24"/>
          <w:szCs w:val="24"/>
        </w:rPr>
        <w:t>重复性</w:t>
      </w:r>
    </w:p>
    <w:p w:rsidR="002243C2" w:rsidRDefault="00E85088">
      <w:pPr>
        <w:spacing w:line="360" w:lineRule="auto"/>
        <w:rPr>
          <w:kern w:val="0"/>
          <w:sz w:val="24"/>
          <w:szCs w:val="24"/>
        </w:rPr>
      </w:pPr>
      <w:r>
        <w:rPr>
          <w:rFonts w:hint="eastAsia"/>
          <w:kern w:val="0"/>
          <w:sz w:val="24"/>
          <w:szCs w:val="24"/>
        </w:rPr>
        <w:t xml:space="preserve">7.2.3.1  </w:t>
      </w:r>
      <w:proofErr w:type="gramStart"/>
      <w:r>
        <w:rPr>
          <w:rFonts w:hint="eastAsia"/>
          <w:kern w:val="0"/>
          <w:sz w:val="24"/>
          <w:szCs w:val="24"/>
        </w:rPr>
        <w:t>将力值传感器</w:t>
      </w:r>
      <w:proofErr w:type="gramEnd"/>
      <w:r>
        <w:rPr>
          <w:rFonts w:hint="eastAsia"/>
          <w:kern w:val="0"/>
          <w:sz w:val="24"/>
          <w:szCs w:val="24"/>
        </w:rPr>
        <w:t>安装调整成工作状态，将显示仪表清零。</w:t>
      </w:r>
    </w:p>
    <w:p w:rsidR="002243C2" w:rsidRDefault="00E85088">
      <w:pPr>
        <w:spacing w:line="360" w:lineRule="auto"/>
        <w:rPr>
          <w:kern w:val="0"/>
          <w:sz w:val="24"/>
          <w:szCs w:val="24"/>
        </w:rPr>
      </w:pPr>
      <w:r>
        <w:rPr>
          <w:rFonts w:hint="eastAsia"/>
          <w:kern w:val="0"/>
          <w:sz w:val="24"/>
          <w:szCs w:val="24"/>
        </w:rPr>
        <w:t xml:space="preserve">7.2.3.2  </w:t>
      </w:r>
      <w:proofErr w:type="gramStart"/>
      <w:r>
        <w:rPr>
          <w:rFonts w:hint="eastAsia"/>
          <w:kern w:val="0"/>
          <w:sz w:val="24"/>
          <w:szCs w:val="24"/>
        </w:rPr>
        <w:t>对力值传感器</w:t>
      </w:r>
      <w:proofErr w:type="gramEnd"/>
      <w:r>
        <w:rPr>
          <w:rFonts w:hint="eastAsia"/>
          <w:kern w:val="0"/>
          <w:sz w:val="24"/>
          <w:szCs w:val="24"/>
        </w:rPr>
        <w:t>以给定方式预加至少</w:t>
      </w:r>
      <w:r>
        <w:rPr>
          <w:rFonts w:hint="eastAsia"/>
          <w:kern w:val="0"/>
          <w:sz w:val="24"/>
          <w:szCs w:val="24"/>
        </w:rPr>
        <w:t>3</w:t>
      </w:r>
      <w:r>
        <w:rPr>
          <w:rFonts w:hint="eastAsia"/>
          <w:kern w:val="0"/>
          <w:sz w:val="24"/>
          <w:szCs w:val="24"/>
        </w:rPr>
        <w:t>次额定负荷，每次额定负荷的保持时间应为</w:t>
      </w:r>
      <w:r>
        <w:rPr>
          <w:rFonts w:hint="eastAsia"/>
          <w:kern w:val="0"/>
          <w:sz w:val="24"/>
          <w:szCs w:val="24"/>
        </w:rPr>
        <w:t>30s</w:t>
      </w:r>
      <w:r>
        <w:rPr>
          <w:rFonts w:hint="eastAsia"/>
          <w:kern w:val="0"/>
          <w:sz w:val="24"/>
          <w:szCs w:val="24"/>
        </w:rPr>
        <w:t>～</w:t>
      </w:r>
      <w:r>
        <w:rPr>
          <w:rFonts w:hint="eastAsia"/>
          <w:kern w:val="0"/>
          <w:sz w:val="24"/>
          <w:szCs w:val="24"/>
        </w:rPr>
        <w:t>1min</w:t>
      </w:r>
      <w:r>
        <w:rPr>
          <w:rFonts w:hint="eastAsia"/>
          <w:kern w:val="0"/>
          <w:sz w:val="24"/>
          <w:szCs w:val="24"/>
        </w:rPr>
        <w:t>。每次预负荷被完全卸除后，等待回</w:t>
      </w:r>
      <w:proofErr w:type="gramStart"/>
      <w:r>
        <w:rPr>
          <w:rFonts w:hint="eastAsia"/>
          <w:kern w:val="0"/>
          <w:sz w:val="24"/>
          <w:szCs w:val="24"/>
        </w:rPr>
        <w:t>零至少</w:t>
      </w:r>
      <w:proofErr w:type="gramEnd"/>
      <w:r>
        <w:rPr>
          <w:rFonts w:hint="eastAsia"/>
          <w:kern w:val="0"/>
          <w:sz w:val="24"/>
          <w:szCs w:val="24"/>
        </w:rPr>
        <w:t>30s</w:t>
      </w:r>
      <w:r>
        <w:rPr>
          <w:rFonts w:hint="eastAsia"/>
          <w:kern w:val="0"/>
          <w:sz w:val="24"/>
          <w:szCs w:val="24"/>
        </w:rPr>
        <w:t>，检查显示仪表的回零情况，根据需要可重新调整零点。</w:t>
      </w:r>
    </w:p>
    <w:p w:rsidR="002243C2" w:rsidRDefault="00E85088">
      <w:pPr>
        <w:spacing w:line="360" w:lineRule="auto"/>
        <w:rPr>
          <w:kern w:val="0"/>
          <w:sz w:val="24"/>
          <w:szCs w:val="24"/>
        </w:rPr>
      </w:pPr>
      <w:r>
        <w:rPr>
          <w:rFonts w:hint="eastAsia"/>
          <w:kern w:val="0"/>
          <w:sz w:val="24"/>
          <w:szCs w:val="24"/>
        </w:rPr>
        <w:t xml:space="preserve">7.2.3.3  </w:t>
      </w:r>
      <w:r>
        <w:rPr>
          <w:rFonts w:hint="eastAsia"/>
          <w:kern w:val="0"/>
          <w:sz w:val="24"/>
          <w:szCs w:val="24"/>
        </w:rPr>
        <w:t>检定的初级负荷一般为额定负荷的</w:t>
      </w:r>
      <w:r>
        <w:rPr>
          <w:rFonts w:hint="eastAsia"/>
          <w:kern w:val="0"/>
          <w:sz w:val="24"/>
          <w:szCs w:val="24"/>
        </w:rPr>
        <w:t>20%</w:t>
      </w:r>
      <w:r>
        <w:rPr>
          <w:rFonts w:hint="eastAsia"/>
          <w:kern w:val="0"/>
          <w:sz w:val="24"/>
          <w:szCs w:val="24"/>
        </w:rPr>
        <w:t>，检定点应尽量均匀分布，一般不少于</w:t>
      </w:r>
      <w:r>
        <w:rPr>
          <w:rFonts w:hint="eastAsia"/>
          <w:kern w:val="0"/>
          <w:sz w:val="24"/>
          <w:szCs w:val="24"/>
        </w:rPr>
        <w:t>5</w:t>
      </w:r>
      <w:r>
        <w:rPr>
          <w:rFonts w:hint="eastAsia"/>
          <w:kern w:val="0"/>
          <w:sz w:val="24"/>
          <w:szCs w:val="24"/>
        </w:rPr>
        <w:t>个点。</w:t>
      </w:r>
    </w:p>
    <w:p w:rsidR="002243C2" w:rsidRPr="008C2491" w:rsidRDefault="00E85088">
      <w:pPr>
        <w:spacing w:line="360" w:lineRule="auto"/>
        <w:rPr>
          <w:kern w:val="0"/>
          <w:sz w:val="24"/>
          <w:szCs w:val="24"/>
        </w:rPr>
      </w:pPr>
      <w:r>
        <w:rPr>
          <w:rFonts w:hint="eastAsia"/>
          <w:kern w:val="0"/>
          <w:sz w:val="24"/>
          <w:szCs w:val="24"/>
        </w:rPr>
        <w:t xml:space="preserve">7.2.3.3  </w:t>
      </w:r>
      <w:r>
        <w:rPr>
          <w:rFonts w:hint="eastAsia"/>
          <w:kern w:val="0"/>
          <w:sz w:val="24"/>
          <w:szCs w:val="24"/>
        </w:rPr>
        <w:t>按负荷递增顺序逐点进行检定，每级负荷加到后，保持一定时间（通常为</w:t>
      </w:r>
      <w:r>
        <w:rPr>
          <w:rFonts w:hint="eastAsia"/>
          <w:kern w:val="0"/>
          <w:sz w:val="24"/>
          <w:szCs w:val="24"/>
        </w:rPr>
        <w:t>30s</w:t>
      </w:r>
      <w:r>
        <w:rPr>
          <w:rFonts w:hint="eastAsia"/>
          <w:kern w:val="0"/>
          <w:sz w:val="24"/>
          <w:szCs w:val="24"/>
        </w:rPr>
        <w:t>），记录读数值，直到额定负荷。缓慢卸除负荷，直至退回零负荷；对该步骤连续进行</w:t>
      </w:r>
      <w:r>
        <w:rPr>
          <w:rFonts w:hint="eastAsia"/>
          <w:kern w:val="0"/>
          <w:sz w:val="24"/>
          <w:szCs w:val="24"/>
        </w:rPr>
        <w:t>3</w:t>
      </w:r>
      <w:r>
        <w:rPr>
          <w:rFonts w:hint="eastAsia"/>
          <w:kern w:val="0"/>
          <w:sz w:val="24"/>
          <w:szCs w:val="24"/>
        </w:rPr>
        <w:t>次。每次检定前均应将显示装置调至零点。由公式（</w:t>
      </w:r>
      <w:r>
        <w:rPr>
          <w:rFonts w:hint="eastAsia"/>
          <w:kern w:val="0"/>
          <w:sz w:val="24"/>
          <w:szCs w:val="24"/>
        </w:rPr>
        <w:t>1</w:t>
      </w:r>
      <w:r>
        <w:rPr>
          <w:rFonts w:hint="eastAsia"/>
          <w:kern w:val="0"/>
          <w:sz w:val="24"/>
          <w:szCs w:val="24"/>
        </w:rPr>
        <w:t>）、（</w:t>
      </w:r>
      <w:r>
        <w:rPr>
          <w:rFonts w:hint="eastAsia"/>
          <w:kern w:val="0"/>
          <w:sz w:val="24"/>
          <w:szCs w:val="24"/>
        </w:rPr>
        <w:t>2</w:t>
      </w:r>
      <w:r>
        <w:rPr>
          <w:rFonts w:hint="eastAsia"/>
          <w:kern w:val="0"/>
          <w:sz w:val="24"/>
          <w:szCs w:val="24"/>
        </w:rPr>
        <w:t>）分别计算</w:t>
      </w:r>
      <w:r w:rsidR="008F44CB">
        <w:rPr>
          <w:rFonts w:hint="eastAsia"/>
          <w:kern w:val="0"/>
          <w:sz w:val="24"/>
          <w:szCs w:val="24"/>
        </w:rPr>
        <w:t>检测仪</w:t>
      </w:r>
      <w:proofErr w:type="gramStart"/>
      <w:r w:rsidRPr="008C2491">
        <w:rPr>
          <w:rFonts w:hint="eastAsia"/>
          <w:kern w:val="0"/>
          <w:sz w:val="24"/>
          <w:szCs w:val="24"/>
        </w:rPr>
        <w:t>的力值示值</w:t>
      </w:r>
      <w:proofErr w:type="gramEnd"/>
      <w:r w:rsidRPr="008C2491">
        <w:rPr>
          <w:rFonts w:hint="eastAsia"/>
          <w:kern w:val="0"/>
          <w:sz w:val="24"/>
          <w:szCs w:val="24"/>
        </w:rPr>
        <w:t>误差和重复性，结果应符合</w:t>
      </w:r>
      <w:r w:rsidRPr="008C2491">
        <w:rPr>
          <w:rFonts w:hint="eastAsia"/>
          <w:kern w:val="0"/>
          <w:sz w:val="24"/>
          <w:szCs w:val="24"/>
        </w:rPr>
        <w:t>5.1</w:t>
      </w:r>
      <w:r w:rsidRPr="008C2491">
        <w:rPr>
          <w:rFonts w:hint="eastAsia"/>
          <w:kern w:val="0"/>
          <w:sz w:val="24"/>
          <w:szCs w:val="24"/>
        </w:rPr>
        <w:t>的要求。</w:t>
      </w:r>
    </w:p>
    <w:p w:rsidR="003C5EB7" w:rsidRDefault="00392F1E" w:rsidP="00FC09A0">
      <w:pPr>
        <w:snapToGrid w:val="0"/>
        <w:spacing w:line="360" w:lineRule="auto"/>
        <w:ind w:firstLineChars="1150" w:firstLine="2760"/>
        <w:rPr>
          <w:rFonts w:ascii="宋体" w:hAnsi="宋体"/>
          <w:sz w:val="24"/>
          <w:szCs w:val="24"/>
        </w:rPr>
      </w:pPr>
      <m:oMath>
        <m:sSub>
          <m:sSubPr>
            <m:ctrlPr>
              <w:rPr>
                <w:rFonts w:ascii="Cambria Math" w:hAnsi="Cambria Math"/>
                <w:sz w:val="24"/>
                <w:szCs w:val="24"/>
              </w:rPr>
            </m:ctrlPr>
          </m:sSubPr>
          <m:e>
            <m:r>
              <w:rPr>
                <w:rFonts w:ascii="Cambria Math" w:hAnsi="Cambria Math"/>
                <w:sz w:val="24"/>
                <w:szCs w:val="24"/>
              </w:rPr>
              <m:t xml:space="preserve"> δ</m:t>
            </m:r>
          </m:e>
          <m:sub>
            <m:r>
              <m:rPr>
                <m:sty m:val="p"/>
              </m:rPr>
              <w:rPr>
                <w:rFonts w:ascii="Cambria Math" w:hAnsi="Cambria Math"/>
                <w:sz w:val="24"/>
                <w:szCs w:val="24"/>
              </w:rPr>
              <m:t>F</m:t>
            </m:r>
          </m:sub>
        </m:sSub>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t>
                    </m:r>
                  </m:sub>
                </m:sSub>
              </m:e>
            </m:acc>
            <m:r>
              <w:rPr>
                <w:rFonts w:ascii="Cambria Math" w:hAnsi="Cambria Math"/>
                <w:sz w:val="24"/>
                <w:szCs w:val="24"/>
              </w:rPr>
              <m:t>-F</m:t>
            </m:r>
          </m:num>
          <m:den>
            <m:r>
              <w:rPr>
                <w:rFonts w:ascii="Cambria Math" w:hAnsi="Cambria Math"/>
                <w:sz w:val="24"/>
                <w:szCs w:val="24"/>
              </w:rPr>
              <m:t>F</m:t>
            </m:r>
          </m:den>
        </m:f>
        <m:r>
          <w:rPr>
            <w:rFonts w:ascii="Cambria Math" w:hAnsi="Cambria Math"/>
            <w:sz w:val="24"/>
            <w:szCs w:val="24"/>
          </w:rPr>
          <m:t>×100%</m:t>
        </m:r>
      </m:oMath>
      <w:r w:rsidR="003C5EB7">
        <w:rPr>
          <w:rFonts w:ascii="宋体" w:hAnsi="宋体" w:hint="eastAsia"/>
          <w:sz w:val="24"/>
          <w:szCs w:val="24"/>
        </w:rPr>
        <w:t xml:space="preserve">                         </w:t>
      </w:r>
      <w:r w:rsidR="003C5EB7">
        <w:rPr>
          <w:rFonts w:hint="eastAsia"/>
          <w:kern w:val="0"/>
          <w:sz w:val="24"/>
          <w:szCs w:val="24"/>
        </w:rPr>
        <w:t>（</w:t>
      </w:r>
      <w:r w:rsidR="003C5EB7">
        <w:rPr>
          <w:rFonts w:hint="eastAsia"/>
          <w:kern w:val="0"/>
          <w:sz w:val="24"/>
          <w:szCs w:val="24"/>
        </w:rPr>
        <w:t>1</w:t>
      </w:r>
      <w:r w:rsidR="003C5EB7">
        <w:rPr>
          <w:rFonts w:hint="eastAsia"/>
          <w:kern w:val="0"/>
          <w:sz w:val="24"/>
          <w:szCs w:val="24"/>
        </w:rPr>
        <w:t>）</w:t>
      </w:r>
    </w:p>
    <w:p w:rsidR="00721E42" w:rsidRDefault="00721E42">
      <w:pPr>
        <w:snapToGrid w:val="0"/>
        <w:spacing w:line="360" w:lineRule="auto"/>
        <w:ind w:firstLineChars="200" w:firstLine="480"/>
        <w:rPr>
          <w:kern w:val="0"/>
          <w:sz w:val="24"/>
          <w:szCs w:val="24"/>
        </w:rPr>
      </w:pPr>
      <w:r>
        <w:rPr>
          <w:rFonts w:ascii="宋体" w:hAnsi="宋体"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F</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imax</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imin</m:t>
                </m:r>
              </m:sub>
            </m:sSub>
          </m:num>
          <m:den>
            <m:r>
              <w:rPr>
                <w:rFonts w:ascii="Cambria Math" w:hAnsi="Cambria Math"/>
                <w:sz w:val="24"/>
                <w:szCs w:val="24"/>
              </w:rPr>
              <m:t>F</m:t>
            </m:r>
          </m:den>
        </m:f>
        <m:r>
          <w:rPr>
            <w:rFonts w:ascii="Cambria Math" w:hAnsi="Cambria Math"/>
            <w:sz w:val="24"/>
            <w:szCs w:val="24"/>
          </w:rPr>
          <m:t>×100%</m:t>
        </m:r>
      </m:oMath>
      <w:r>
        <w:rPr>
          <w:rFonts w:ascii="宋体" w:hAnsi="宋体" w:hint="eastAsia"/>
          <w:sz w:val="24"/>
          <w:szCs w:val="24"/>
        </w:rPr>
        <w:t xml:space="preserve">                     </w:t>
      </w:r>
      <w:r>
        <w:rPr>
          <w:rFonts w:hint="eastAsia"/>
          <w:kern w:val="0"/>
          <w:sz w:val="24"/>
          <w:szCs w:val="24"/>
        </w:rPr>
        <w:t>（</w:t>
      </w:r>
      <w:r>
        <w:rPr>
          <w:rFonts w:hint="eastAsia"/>
          <w:kern w:val="0"/>
          <w:sz w:val="24"/>
          <w:szCs w:val="24"/>
        </w:rPr>
        <w:t>2</w:t>
      </w:r>
      <w:r>
        <w:rPr>
          <w:rFonts w:hint="eastAsia"/>
          <w:kern w:val="0"/>
          <w:sz w:val="24"/>
          <w:szCs w:val="24"/>
        </w:rPr>
        <w:t>）</w:t>
      </w:r>
    </w:p>
    <w:p w:rsidR="002243C2" w:rsidRDefault="00C449EA" w:rsidP="00F9643B">
      <w:pPr>
        <w:tabs>
          <w:tab w:val="left" w:pos="567"/>
        </w:tabs>
        <w:snapToGrid w:val="0"/>
        <w:spacing w:line="360" w:lineRule="auto"/>
        <w:ind w:firstLineChars="200" w:firstLine="480"/>
        <w:rPr>
          <w:rFonts w:ascii="宋体" w:hAnsi="宋体"/>
          <w:sz w:val="24"/>
          <w:szCs w:val="24"/>
        </w:rPr>
      </w:pPr>
      <w:r>
        <w:rPr>
          <w:rFonts w:ascii="宋体" w:hAnsi="宋体" w:hint="eastAsia"/>
          <w:sz w:val="24"/>
          <w:szCs w:val="24"/>
        </w:rPr>
        <w:lastRenderedPageBreak/>
        <w:tab/>
      </w:r>
      <w:r w:rsidR="00E85088">
        <w:rPr>
          <w:rFonts w:ascii="宋体" w:hAnsi="宋体" w:hint="eastAsia"/>
          <w:sz w:val="24"/>
          <w:szCs w:val="24"/>
        </w:rPr>
        <w:t xml:space="preserve">式中： </w:t>
      </w:r>
    </w:p>
    <w:p w:rsidR="002243C2" w:rsidRDefault="00A82B0A" w:rsidP="00A97CC4">
      <w:pPr>
        <w:tabs>
          <w:tab w:val="left" w:pos="1134"/>
        </w:tabs>
        <w:snapToGrid w:val="0"/>
        <w:spacing w:line="288" w:lineRule="auto"/>
        <w:ind w:firstLineChars="250" w:firstLine="600"/>
        <w:rPr>
          <w:rFonts w:ascii="宋体" w:hAnsi="宋体"/>
          <w:sz w:val="24"/>
          <w:szCs w:val="24"/>
        </w:rPr>
      </w:pPr>
      <w:r>
        <w:rPr>
          <w:rFonts w:ascii="宋体" w:hAnsi="宋体" w:hint="eastAsia"/>
          <w:sz w:val="24"/>
          <w:szCs w:val="24"/>
        </w:rPr>
        <w:t xml:space="preserve"> </w:t>
      </w:r>
      <m:oMath>
        <m:sSub>
          <m:sSubPr>
            <m:ctrlPr>
              <w:rPr>
                <w:rFonts w:ascii="Cambria Math" w:hAnsi="Cambria Math"/>
                <w:sz w:val="24"/>
                <w:szCs w:val="24"/>
              </w:rPr>
            </m:ctrlPr>
          </m:sSubPr>
          <m:e>
            <m:r>
              <w:rPr>
                <w:rFonts w:ascii="Cambria Math" w:hAnsi="Cambria Math"/>
                <w:sz w:val="24"/>
                <w:szCs w:val="24"/>
              </w:rPr>
              <m:t>δ</m:t>
            </m:r>
          </m:e>
          <m:sub>
            <m:r>
              <m:rPr>
                <m:sty m:val="p"/>
              </m:rPr>
              <w:rPr>
                <w:rFonts w:ascii="Cambria Math" w:hAnsi="Cambria Math"/>
                <w:sz w:val="24"/>
                <w:szCs w:val="24"/>
              </w:rPr>
              <m:t>F</m:t>
            </m:r>
          </m:sub>
        </m:sSub>
      </m:oMath>
      <w:r w:rsidR="00A97CC4">
        <w:rPr>
          <w:rFonts w:ascii="宋体" w:hAnsi="宋体" w:hint="eastAsia"/>
          <w:sz w:val="24"/>
          <w:szCs w:val="24"/>
        </w:rPr>
        <w:tab/>
      </w:r>
      <w:r w:rsidR="00B65FB5" w:rsidRPr="00296A81">
        <w:rPr>
          <w:rFonts w:ascii="微软雅黑" w:eastAsia="微软雅黑" w:hAnsi="宋体" w:hint="eastAsia"/>
          <w:sz w:val="24"/>
          <w:szCs w:val="24"/>
        </w:rPr>
        <w:t>──</w:t>
      </w:r>
      <w:r w:rsidR="008F44CB">
        <w:rPr>
          <w:rFonts w:hint="eastAsia"/>
          <w:sz w:val="24"/>
          <w:szCs w:val="24"/>
        </w:rPr>
        <w:t>检测仪</w:t>
      </w:r>
      <w:r w:rsidR="00E85088">
        <w:rPr>
          <w:sz w:val="24"/>
          <w:szCs w:val="24"/>
        </w:rPr>
        <w:t>的</w:t>
      </w:r>
      <w:proofErr w:type="gramStart"/>
      <w:r w:rsidR="00E85088" w:rsidRPr="008C2491">
        <w:rPr>
          <w:rFonts w:hint="eastAsia"/>
          <w:kern w:val="0"/>
          <w:sz w:val="24"/>
          <w:szCs w:val="24"/>
        </w:rPr>
        <w:t>静态力值</w:t>
      </w:r>
      <w:r w:rsidR="00E85088" w:rsidRPr="008C2491">
        <w:rPr>
          <w:sz w:val="24"/>
          <w:szCs w:val="24"/>
        </w:rPr>
        <w:t>示</w:t>
      </w:r>
      <w:r w:rsidR="00E85088">
        <w:rPr>
          <w:sz w:val="24"/>
          <w:szCs w:val="24"/>
        </w:rPr>
        <w:t>值</w:t>
      </w:r>
      <w:proofErr w:type="gramEnd"/>
      <w:r w:rsidR="00E85088">
        <w:rPr>
          <w:sz w:val="24"/>
          <w:szCs w:val="24"/>
        </w:rPr>
        <w:t>误差，</w:t>
      </w:r>
      <w:r w:rsidR="00E85088">
        <w:rPr>
          <w:sz w:val="24"/>
          <w:szCs w:val="24"/>
        </w:rPr>
        <w:t>%</w:t>
      </w:r>
      <w:r w:rsidR="00E85088">
        <w:rPr>
          <w:sz w:val="24"/>
          <w:szCs w:val="24"/>
        </w:rPr>
        <w:t>；</w:t>
      </w:r>
    </w:p>
    <w:p w:rsidR="002243C2" w:rsidRDefault="00500340" w:rsidP="00A97CC4">
      <w:pPr>
        <w:tabs>
          <w:tab w:val="left" w:pos="1134"/>
        </w:tabs>
        <w:snapToGrid w:val="0"/>
        <w:spacing w:line="288" w:lineRule="auto"/>
        <w:rPr>
          <w:sz w:val="24"/>
          <w:szCs w:val="24"/>
        </w:rPr>
      </w:pPr>
      <m:oMath>
        <m:r>
          <m:rPr>
            <m:sty m:val="p"/>
          </m:rPr>
          <w:rPr>
            <w:rFonts w:ascii="Cambria Math" w:hAnsi="Cambria Math"/>
            <w:sz w:val="24"/>
            <w:szCs w:val="24"/>
          </w:rPr>
          <m:t xml:space="preserve">               </m:t>
        </m:r>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t>
                </m:r>
              </m:sub>
            </m:sSub>
          </m:e>
        </m:acc>
      </m:oMath>
      <w:r w:rsidR="00A97CC4">
        <w:rPr>
          <w:rFonts w:ascii="宋体" w:hAnsi="宋体" w:hint="eastAsia"/>
          <w:sz w:val="24"/>
          <w:szCs w:val="24"/>
        </w:rPr>
        <w:tab/>
      </w:r>
      <w:r w:rsidR="00B65FB5" w:rsidRPr="00296A81">
        <w:rPr>
          <w:rFonts w:ascii="微软雅黑" w:eastAsia="微软雅黑" w:hAnsi="宋体" w:hint="eastAsia"/>
          <w:sz w:val="24"/>
          <w:szCs w:val="24"/>
        </w:rPr>
        <w:t>──</w:t>
      </w:r>
      <w:r w:rsidR="00E85088">
        <w:rPr>
          <w:sz w:val="24"/>
          <w:szCs w:val="24"/>
        </w:rPr>
        <w:t>同一检定点</w:t>
      </w:r>
      <w:r w:rsidR="008F44CB">
        <w:rPr>
          <w:rFonts w:hint="eastAsia"/>
          <w:sz w:val="24"/>
          <w:szCs w:val="24"/>
        </w:rPr>
        <w:t>检测仪</w:t>
      </w:r>
      <w:r w:rsidR="00E85088">
        <w:rPr>
          <w:sz w:val="24"/>
          <w:szCs w:val="24"/>
        </w:rPr>
        <w:t>三次读数的算术平均值，</w:t>
      </w:r>
      <w:proofErr w:type="spellStart"/>
      <w:r w:rsidR="00E85088">
        <w:rPr>
          <w:sz w:val="24"/>
          <w:szCs w:val="24"/>
        </w:rPr>
        <w:t>kN</w:t>
      </w:r>
      <w:proofErr w:type="spellEnd"/>
      <w:r w:rsidR="00E85088">
        <w:rPr>
          <w:sz w:val="24"/>
          <w:szCs w:val="24"/>
        </w:rPr>
        <w:t>；</w:t>
      </w:r>
    </w:p>
    <w:p w:rsidR="00B65FB5" w:rsidRDefault="003C6030" w:rsidP="00A97CC4">
      <w:pPr>
        <w:tabs>
          <w:tab w:val="left" w:pos="1134"/>
        </w:tabs>
        <w:snapToGrid w:val="0"/>
        <w:spacing w:line="360" w:lineRule="auto"/>
        <w:ind w:firstLineChars="350" w:firstLine="840"/>
        <w:rPr>
          <w:rFonts w:ascii="宋体" w:hAnsi="宋体"/>
          <w:sz w:val="24"/>
          <w:szCs w:val="24"/>
        </w:rPr>
      </w:pPr>
      <m:oMath>
        <m:r>
          <w:rPr>
            <w:rFonts w:ascii="Cambria Math" w:hAnsi="Cambria Math"/>
            <w:sz w:val="24"/>
            <w:szCs w:val="24"/>
          </w:rPr>
          <m:t>F</m:t>
        </m:r>
      </m:oMath>
      <w:r w:rsidR="00A97CC4">
        <w:rPr>
          <w:rFonts w:ascii="宋体" w:hAnsi="宋体" w:hint="eastAsia"/>
          <w:sz w:val="24"/>
          <w:szCs w:val="24"/>
        </w:rPr>
        <w:tab/>
      </w:r>
      <w:r w:rsidR="00B65FB5" w:rsidRPr="00296A81">
        <w:rPr>
          <w:rFonts w:ascii="微软雅黑" w:eastAsia="微软雅黑" w:hAnsi="宋体" w:hint="eastAsia"/>
          <w:sz w:val="24"/>
          <w:szCs w:val="24"/>
        </w:rPr>
        <w:t>──</w:t>
      </w:r>
      <w:r w:rsidR="00E85088">
        <w:rPr>
          <w:rFonts w:hint="eastAsia"/>
          <w:sz w:val="24"/>
          <w:szCs w:val="24"/>
        </w:rPr>
        <w:t>测量点的标准力值</w:t>
      </w:r>
      <w:r w:rsidR="00E85088">
        <w:rPr>
          <w:sz w:val="24"/>
          <w:szCs w:val="24"/>
        </w:rPr>
        <w:t>，</w:t>
      </w:r>
      <w:proofErr w:type="spellStart"/>
      <w:r w:rsidR="00E85088">
        <w:rPr>
          <w:sz w:val="24"/>
          <w:szCs w:val="24"/>
        </w:rPr>
        <w:t>kN</w:t>
      </w:r>
      <w:proofErr w:type="spellEnd"/>
      <w:r w:rsidR="00E85088">
        <w:rPr>
          <w:rFonts w:hint="eastAsia"/>
          <w:sz w:val="24"/>
          <w:szCs w:val="24"/>
        </w:rPr>
        <w:t>。</w:t>
      </w:r>
    </w:p>
    <w:p w:rsidR="00B65FB5" w:rsidRPr="00B65FB5" w:rsidRDefault="00B65FB5" w:rsidP="00500340">
      <w:pPr>
        <w:tabs>
          <w:tab w:val="left" w:pos="1560"/>
        </w:tabs>
        <w:snapToGrid w:val="0"/>
        <w:spacing w:line="360" w:lineRule="auto"/>
        <w:ind w:firstLineChars="250" w:firstLine="600"/>
        <w:rPr>
          <w:rFonts w:ascii="宋体" w:hAnsi="宋体"/>
          <w:sz w:val="24"/>
          <w:szCs w:val="24"/>
        </w:rPr>
      </w:pP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F</m:t>
            </m:r>
          </m:sub>
        </m:sSub>
        <m:r>
          <w:rPr>
            <w:rFonts w:ascii="Cambria Math" w:hAnsi="Cambria Math"/>
            <w:sz w:val="24"/>
            <w:szCs w:val="24"/>
          </w:rPr>
          <m:t xml:space="preserve">  </m:t>
        </m:r>
      </m:oMath>
      <w:r w:rsidRPr="00296A81">
        <w:rPr>
          <w:rFonts w:ascii="微软雅黑" w:eastAsia="微软雅黑" w:hAnsi="宋体" w:hint="eastAsia"/>
          <w:sz w:val="24"/>
          <w:szCs w:val="24"/>
        </w:rPr>
        <w:t>──</w:t>
      </w:r>
      <w:proofErr w:type="gramStart"/>
      <w:r w:rsidR="008F44CB">
        <w:rPr>
          <w:rFonts w:hint="eastAsia"/>
          <w:sz w:val="24"/>
          <w:szCs w:val="24"/>
        </w:rPr>
        <w:t>检测仪</w:t>
      </w:r>
      <w:r w:rsidR="00E85088" w:rsidRPr="008C2491">
        <w:rPr>
          <w:rFonts w:hint="eastAsia"/>
          <w:sz w:val="24"/>
          <w:szCs w:val="24"/>
        </w:rPr>
        <w:t>力</w:t>
      </w:r>
      <w:r w:rsidR="00E85088">
        <w:rPr>
          <w:rFonts w:hint="eastAsia"/>
          <w:sz w:val="24"/>
          <w:szCs w:val="24"/>
        </w:rPr>
        <w:t>值</w:t>
      </w:r>
      <w:r w:rsidR="00E85088">
        <w:rPr>
          <w:sz w:val="24"/>
          <w:szCs w:val="24"/>
        </w:rPr>
        <w:t>的</w:t>
      </w:r>
      <w:proofErr w:type="gramEnd"/>
      <w:r w:rsidR="00E85088">
        <w:rPr>
          <w:sz w:val="24"/>
          <w:szCs w:val="24"/>
        </w:rPr>
        <w:t>示值重复性，</w:t>
      </w:r>
      <w:r w:rsidR="00E85088">
        <w:rPr>
          <w:sz w:val="24"/>
          <w:szCs w:val="24"/>
        </w:rPr>
        <w:t>%</w:t>
      </w:r>
      <w:r w:rsidR="00E85088">
        <w:rPr>
          <w:sz w:val="24"/>
          <w:szCs w:val="24"/>
        </w:rPr>
        <w:t>；</w:t>
      </w:r>
    </w:p>
    <w:p w:rsidR="002243C2" w:rsidRDefault="00392F1E" w:rsidP="00A97CC4">
      <w:pPr>
        <w:tabs>
          <w:tab w:val="left" w:pos="1134"/>
        </w:tabs>
        <w:snapToGrid w:val="0"/>
        <w:spacing w:line="360" w:lineRule="auto"/>
        <w:ind w:firstLineChars="236" w:firstLine="566"/>
        <w:rPr>
          <w:sz w:val="24"/>
          <w:szCs w:val="24"/>
        </w:rPr>
      </w:pPr>
      <m:oMath>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imax</m:t>
            </m:r>
          </m:sub>
        </m:sSub>
        <m:r>
          <w:rPr>
            <w:rFonts w:ascii="Cambria Math" w:hAnsi="Cambria Math"/>
            <w:sz w:val="24"/>
            <w:szCs w:val="24"/>
          </w:rPr>
          <m:t xml:space="preserve"> </m:t>
        </m:r>
      </m:oMath>
      <w:r w:rsidR="00B65FB5" w:rsidRPr="00296A81">
        <w:rPr>
          <w:rFonts w:ascii="微软雅黑" w:eastAsia="微软雅黑" w:hAnsi="宋体" w:hint="eastAsia"/>
          <w:sz w:val="24"/>
          <w:szCs w:val="24"/>
        </w:rPr>
        <w:t>──</w:t>
      </w:r>
      <w:r w:rsidR="008F44CB">
        <w:rPr>
          <w:rFonts w:hint="eastAsia"/>
          <w:sz w:val="24"/>
          <w:szCs w:val="24"/>
        </w:rPr>
        <w:t>检测仪</w:t>
      </w:r>
      <w:r w:rsidR="00E85088">
        <w:rPr>
          <w:sz w:val="24"/>
          <w:szCs w:val="24"/>
        </w:rPr>
        <w:t>在同一检定点三次读数的最大值，</w:t>
      </w:r>
      <w:proofErr w:type="spellStart"/>
      <w:r w:rsidR="00E85088">
        <w:rPr>
          <w:sz w:val="24"/>
          <w:szCs w:val="24"/>
        </w:rPr>
        <w:t>kN</w:t>
      </w:r>
      <w:proofErr w:type="spellEnd"/>
      <w:r w:rsidR="00E85088">
        <w:rPr>
          <w:sz w:val="24"/>
          <w:szCs w:val="24"/>
        </w:rPr>
        <w:t>；</w:t>
      </w:r>
    </w:p>
    <w:p w:rsidR="002243C2" w:rsidRDefault="00392F1E" w:rsidP="00A97CC4">
      <w:pPr>
        <w:tabs>
          <w:tab w:val="left" w:pos="1155"/>
        </w:tabs>
        <w:snapToGrid w:val="0"/>
        <w:spacing w:line="420" w:lineRule="exact"/>
        <w:ind w:firstLineChars="236" w:firstLine="566"/>
        <w:rPr>
          <w:sz w:val="24"/>
          <w:szCs w:val="24"/>
        </w:rPr>
      </w:pPr>
      <m:oMath>
        <m:sSub>
          <m:sSubPr>
            <m:ctrlPr>
              <w:rPr>
                <w:rFonts w:ascii="Cambria Math" w:hAnsi="Cambria Math"/>
                <w:sz w:val="24"/>
                <w:szCs w:val="24"/>
              </w:rPr>
            </m:ctrlPr>
          </m:sSubPr>
          <m:e>
            <m:r>
              <w:rPr>
                <w:rFonts w:ascii="Cambria Math" w:hAnsi="Cambria Math"/>
                <w:sz w:val="24"/>
                <w:szCs w:val="24"/>
              </w:rPr>
              <m:t>F</m:t>
            </m:r>
          </m:e>
          <m:sub>
            <m:r>
              <m:rPr>
                <m:sty m:val="p"/>
              </m:rPr>
              <w:rPr>
                <w:rFonts w:ascii="Cambria Math" w:hAnsi="Cambria Math"/>
                <w:sz w:val="24"/>
                <w:szCs w:val="24"/>
              </w:rPr>
              <m:t>imin</m:t>
            </m:r>
          </m:sub>
        </m:sSub>
      </m:oMath>
      <w:r w:rsidR="00A97CC4">
        <w:rPr>
          <w:rFonts w:ascii="宋体" w:hAnsi="宋体" w:hint="eastAsia"/>
          <w:sz w:val="24"/>
          <w:szCs w:val="24"/>
        </w:rPr>
        <w:tab/>
      </w:r>
      <w:r w:rsidR="00B65FB5" w:rsidRPr="00296A81">
        <w:rPr>
          <w:rFonts w:ascii="微软雅黑" w:eastAsia="微软雅黑" w:hAnsi="宋体" w:hint="eastAsia"/>
          <w:sz w:val="24"/>
          <w:szCs w:val="24"/>
        </w:rPr>
        <w:t>──</w:t>
      </w:r>
      <w:r w:rsidR="008F44CB">
        <w:rPr>
          <w:rFonts w:hint="eastAsia"/>
          <w:sz w:val="24"/>
          <w:szCs w:val="24"/>
        </w:rPr>
        <w:t>检测仪</w:t>
      </w:r>
      <w:r w:rsidR="00E85088">
        <w:rPr>
          <w:sz w:val="24"/>
          <w:szCs w:val="24"/>
        </w:rPr>
        <w:t>在同一检定点三次读数的最小值，</w:t>
      </w:r>
      <w:proofErr w:type="spellStart"/>
      <w:r w:rsidR="00E85088">
        <w:rPr>
          <w:sz w:val="24"/>
          <w:szCs w:val="24"/>
        </w:rPr>
        <w:t>kN</w:t>
      </w:r>
      <w:proofErr w:type="spellEnd"/>
      <w:r w:rsidR="00E85088">
        <w:rPr>
          <w:rFonts w:hint="eastAsia"/>
          <w:sz w:val="24"/>
          <w:szCs w:val="24"/>
        </w:rPr>
        <w:t>。</w:t>
      </w:r>
    </w:p>
    <w:p w:rsidR="002243C2" w:rsidRDefault="00E85088">
      <w:pPr>
        <w:spacing w:line="360" w:lineRule="auto"/>
        <w:rPr>
          <w:sz w:val="24"/>
          <w:szCs w:val="24"/>
        </w:rPr>
      </w:pPr>
      <w:r>
        <w:rPr>
          <w:sz w:val="24"/>
          <w:szCs w:val="24"/>
        </w:rPr>
        <w:t>7.2.</w:t>
      </w:r>
      <w:r>
        <w:rPr>
          <w:rFonts w:hint="eastAsia"/>
          <w:sz w:val="24"/>
          <w:szCs w:val="24"/>
        </w:rPr>
        <w:t xml:space="preserve">4  </w:t>
      </w:r>
      <w:r w:rsidR="008F44CB">
        <w:rPr>
          <w:rFonts w:hint="eastAsia"/>
          <w:sz w:val="24"/>
          <w:szCs w:val="24"/>
        </w:rPr>
        <w:t>整定压力</w:t>
      </w:r>
      <w:r>
        <w:rPr>
          <w:sz w:val="24"/>
          <w:szCs w:val="24"/>
        </w:rPr>
        <w:t>示值误差</w:t>
      </w:r>
      <w:r w:rsidR="00E7065A">
        <w:rPr>
          <w:sz w:val="24"/>
          <w:szCs w:val="24"/>
        </w:rPr>
        <w:t>和重复性</w:t>
      </w:r>
    </w:p>
    <w:p w:rsidR="00B212CF" w:rsidRDefault="00B212CF" w:rsidP="004F1950">
      <w:pPr>
        <w:snapToGrid w:val="0"/>
        <w:spacing w:line="360" w:lineRule="auto"/>
        <w:rPr>
          <w:rFonts w:ascii="宋体" w:hAnsi="宋体"/>
          <w:position w:val="-12"/>
          <w:sz w:val="24"/>
          <w:szCs w:val="24"/>
        </w:rPr>
      </w:pPr>
      <w:r w:rsidRPr="004F1950">
        <w:rPr>
          <w:position w:val="-12"/>
          <w:sz w:val="24"/>
          <w:szCs w:val="24"/>
        </w:rPr>
        <w:t>7.2.4.1</w:t>
      </w:r>
      <w:r>
        <w:rPr>
          <w:rFonts w:ascii="宋体" w:hAnsi="宋体" w:hint="eastAsia"/>
          <w:position w:val="-12"/>
          <w:sz w:val="24"/>
          <w:szCs w:val="24"/>
        </w:rPr>
        <w:t xml:space="preserve"> 根据检测仪常用的输出范围，均匀选择三个检定点</w:t>
      </w:r>
      <w:r w:rsidRPr="00097D08">
        <w:rPr>
          <w:rFonts w:ascii="宋体" w:hAnsi="宋体" w:hint="eastAsia"/>
          <w:position w:val="-12"/>
          <w:sz w:val="24"/>
          <w:szCs w:val="24"/>
        </w:rPr>
        <w:t>（包括上、下限）</w:t>
      </w:r>
      <w:r>
        <w:rPr>
          <w:rFonts w:ascii="宋体" w:hAnsi="宋体" w:hint="eastAsia"/>
          <w:position w:val="-12"/>
          <w:sz w:val="24"/>
          <w:szCs w:val="24"/>
        </w:rPr>
        <w:t>。</w:t>
      </w:r>
    </w:p>
    <w:p w:rsidR="00B212CF" w:rsidRDefault="00B212CF" w:rsidP="004F1950">
      <w:pPr>
        <w:snapToGrid w:val="0"/>
        <w:spacing w:line="360" w:lineRule="auto"/>
        <w:rPr>
          <w:rFonts w:ascii="宋体" w:hAnsi="宋体"/>
          <w:position w:val="-12"/>
          <w:sz w:val="24"/>
          <w:szCs w:val="24"/>
        </w:rPr>
      </w:pPr>
      <w:r w:rsidRPr="004F1950">
        <w:rPr>
          <w:rFonts w:hint="eastAsia"/>
          <w:position w:val="-12"/>
          <w:sz w:val="24"/>
          <w:szCs w:val="24"/>
        </w:rPr>
        <w:t>7.2.4.2</w:t>
      </w:r>
      <w:r>
        <w:rPr>
          <w:rFonts w:ascii="宋体" w:hAnsi="宋体" w:hint="eastAsia"/>
          <w:position w:val="-12"/>
          <w:sz w:val="24"/>
          <w:szCs w:val="24"/>
        </w:rPr>
        <w:t xml:space="preserve"> 启动</w:t>
      </w:r>
      <w:r w:rsidRPr="00B212CF">
        <w:rPr>
          <w:rFonts w:ascii="宋体" w:hAnsi="宋体" w:hint="eastAsia"/>
          <w:position w:val="-12"/>
          <w:sz w:val="24"/>
          <w:szCs w:val="24"/>
        </w:rPr>
        <w:t>安全阀在线检测仪检定装置</w:t>
      </w:r>
      <w:r>
        <w:rPr>
          <w:rFonts w:ascii="宋体" w:hAnsi="宋体" w:hint="eastAsia"/>
          <w:position w:val="-12"/>
          <w:sz w:val="24"/>
          <w:szCs w:val="24"/>
        </w:rPr>
        <w:t>，根据检定点选择相应的安全阀，</w:t>
      </w:r>
      <w:r w:rsidR="003E3F4F">
        <w:rPr>
          <w:rFonts w:ascii="宋体" w:hAnsi="宋体" w:hint="eastAsia"/>
          <w:position w:val="-12"/>
          <w:sz w:val="24"/>
          <w:szCs w:val="24"/>
        </w:rPr>
        <w:t>缓慢升高安全阀的进口压力，升压到整定压力的90%后，升压速度应不高于0.01MPa/s,当检测</w:t>
      </w:r>
      <w:proofErr w:type="gramStart"/>
      <w:r w:rsidR="003E3F4F">
        <w:rPr>
          <w:rFonts w:ascii="宋体" w:hAnsi="宋体" w:hint="eastAsia"/>
          <w:position w:val="-12"/>
          <w:sz w:val="24"/>
          <w:szCs w:val="24"/>
        </w:rPr>
        <w:t>到阀瓣有</w:t>
      </w:r>
      <w:proofErr w:type="gramEnd"/>
      <w:r w:rsidR="003E3F4F">
        <w:rPr>
          <w:rFonts w:ascii="宋体" w:hAnsi="宋体" w:hint="eastAsia"/>
          <w:position w:val="-12"/>
          <w:sz w:val="24"/>
          <w:szCs w:val="24"/>
        </w:rPr>
        <w:t>开启或者见到、停到试验介质的连续排出时，则安全阀的进口压力被视为此时的整定压力，记为</w:t>
      </w:r>
      <m:oMath>
        <m:r>
          <m:rPr>
            <m:sty m:val="p"/>
          </m:rPr>
          <w:rPr>
            <w:rFonts w:ascii="Cambria Math" w:hAnsi="Cambria Math"/>
            <w:position w:val="-4"/>
            <w:sz w:val="24"/>
            <w:szCs w:val="24"/>
          </w:rPr>
          <m:t xml:space="preserve">  </m:t>
        </m:r>
        <m:sSub>
          <m:sSubPr>
            <m:ctrlPr>
              <w:rPr>
                <w:rFonts w:ascii="Cambria Math" w:hAnsi="Cambria Math"/>
                <w:position w:val="-4"/>
                <w:sz w:val="24"/>
                <w:szCs w:val="24"/>
              </w:rPr>
            </m:ctrlPr>
          </m:sSubPr>
          <m:e>
            <m:r>
              <w:rPr>
                <w:rFonts w:ascii="Cambria Math" w:hAnsi="Cambria Math"/>
                <w:position w:val="-4"/>
                <w:sz w:val="24"/>
                <w:szCs w:val="24"/>
              </w:rPr>
              <m:t>P</m:t>
            </m:r>
          </m:e>
          <m:sub>
            <m:r>
              <m:rPr>
                <m:sty m:val="p"/>
              </m:rPr>
              <w:rPr>
                <w:rFonts w:ascii="Cambria Math" w:hAnsi="Cambria Math" w:hint="eastAsia"/>
                <w:position w:val="-4"/>
                <w:sz w:val="24"/>
                <w:szCs w:val="24"/>
              </w:rPr>
              <m:t>s</m:t>
            </m:r>
            <m:r>
              <m:rPr>
                <m:sty m:val="p"/>
              </m:rPr>
              <w:rPr>
                <w:rFonts w:ascii="Cambria Math" w:hAnsi="Cambria Math"/>
                <w:position w:val="-4"/>
                <w:sz w:val="24"/>
                <w:szCs w:val="24"/>
              </w:rPr>
              <m:t>i</m:t>
            </m:r>
          </m:sub>
        </m:sSub>
      </m:oMath>
      <w:r w:rsidR="003E3F4F">
        <w:rPr>
          <w:rFonts w:ascii="宋体" w:hAnsi="宋体" w:hint="eastAsia"/>
          <w:position w:val="-12"/>
          <w:sz w:val="24"/>
          <w:szCs w:val="24"/>
        </w:rPr>
        <w:t>，该过程重复</w:t>
      </w:r>
      <w:r w:rsidR="007301D8">
        <w:rPr>
          <w:rFonts w:ascii="宋体" w:hAnsi="宋体" w:hint="eastAsia"/>
          <w:position w:val="-12"/>
          <w:sz w:val="24"/>
          <w:szCs w:val="24"/>
        </w:rPr>
        <w:t>测量</w:t>
      </w:r>
      <w:r w:rsidR="00392020">
        <w:rPr>
          <w:rFonts w:ascii="宋体" w:hAnsi="宋体" w:hint="eastAsia"/>
          <w:position w:val="-12"/>
          <w:sz w:val="24"/>
          <w:szCs w:val="24"/>
        </w:rPr>
        <w:t>3</w:t>
      </w:r>
      <w:r w:rsidR="003E3F4F">
        <w:rPr>
          <w:rFonts w:ascii="宋体" w:hAnsi="宋体" w:hint="eastAsia"/>
          <w:position w:val="-12"/>
          <w:sz w:val="24"/>
          <w:szCs w:val="24"/>
        </w:rPr>
        <w:t>次</w:t>
      </w:r>
      <w:r w:rsidR="00392020">
        <w:rPr>
          <w:rFonts w:ascii="宋体" w:hAnsi="宋体" w:hint="eastAsia"/>
          <w:position w:val="-12"/>
          <w:sz w:val="24"/>
          <w:szCs w:val="24"/>
        </w:rPr>
        <w:t>，以3次测量的平均值作为测量结果</w:t>
      </w:r>
      <w:r>
        <w:rPr>
          <w:rFonts w:ascii="宋体" w:hAnsi="宋体" w:hint="eastAsia"/>
          <w:position w:val="-12"/>
          <w:sz w:val="24"/>
          <w:szCs w:val="24"/>
        </w:rPr>
        <w:t>。</w:t>
      </w:r>
    </w:p>
    <w:p w:rsidR="007301D8" w:rsidRDefault="00E85088" w:rsidP="004F1950">
      <w:pPr>
        <w:snapToGrid w:val="0"/>
        <w:spacing w:line="360" w:lineRule="auto"/>
        <w:rPr>
          <w:rFonts w:ascii="宋体" w:hAnsi="宋体"/>
          <w:position w:val="-12"/>
          <w:sz w:val="24"/>
          <w:szCs w:val="24"/>
        </w:rPr>
      </w:pPr>
      <w:r w:rsidRPr="004F1950">
        <w:rPr>
          <w:rFonts w:hint="eastAsia"/>
          <w:position w:val="-12"/>
          <w:sz w:val="24"/>
          <w:szCs w:val="24"/>
        </w:rPr>
        <w:t>7.2.4.</w:t>
      </w:r>
      <w:r w:rsidR="007301D8" w:rsidRPr="004F1950">
        <w:rPr>
          <w:rFonts w:hint="eastAsia"/>
          <w:position w:val="-12"/>
          <w:sz w:val="24"/>
          <w:szCs w:val="24"/>
        </w:rPr>
        <w:t>3</w:t>
      </w:r>
      <w:r w:rsidR="007301D8">
        <w:rPr>
          <w:rFonts w:ascii="宋体" w:hAnsi="宋体" w:hint="eastAsia"/>
          <w:position w:val="-12"/>
          <w:sz w:val="24"/>
          <w:szCs w:val="24"/>
        </w:rPr>
        <w:t xml:space="preserve"> </w:t>
      </w:r>
      <w:r w:rsidR="00090736">
        <w:rPr>
          <w:rFonts w:ascii="宋体" w:hAnsi="宋体" w:hint="eastAsia"/>
          <w:position w:val="-12"/>
          <w:sz w:val="24"/>
          <w:szCs w:val="24"/>
        </w:rPr>
        <w:t>将</w:t>
      </w:r>
      <w:r w:rsidR="00090736" w:rsidRPr="00B212CF">
        <w:rPr>
          <w:rFonts w:ascii="宋体" w:hAnsi="宋体" w:hint="eastAsia"/>
          <w:position w:val="-12"/>
          <w:sz w:val="24"/>
          <w:szCs w:val="24"/>
        </w:rPr>
        <w:t>安全阀在线检测仪检定装置</w:t>
      </w:r>
      <w:r w:rsidR="00090736">
        <w:rPr>
          <w:rFonts w:ascii="宋体" w:hAnsi="宋体" w:hint="eastAsia"/>
          <w:position w:val="-12"/>
          <w:sz w:val="24"/>
          <w:szCs w:val="24"/>
        </w:rPr>
        <w:t>的系统压力保持在0.2MPa,</w:t>
      </w:r>
      <w:r>
        <w:rPr>
          <w:rFonts w:ascii="宋体" w:hAnsi="宋体" w:hint="eastAsia"/>
          <w:position w:val="-12"/>
          <w:sz w:val="24"/>
          <w:szCs w:val="24"/>
        </w:rPr>
        <w:t>按</w:t>
      </w:r>
      <w:r w:rsidR="00577E5E">
        <w:rPr>
          <w:rFonts w:ascii="宋体" w:hAnsi="宋体" w:hint="eastAsia"/>
          <w:position w:val="-12"/>
          <w:sz w:val="24"/>
          <w:szCs w:val="24"/>
        </w:rPr>
        <w:t>检测仪</w:t>
      </w:r>
      <w:r>
        <w:rPr>
          <w:rFonts w:ascii="宋体" w:hAnsi="宋体" w:hint="eastAsia"/>
          <w:position w:val="-12"/>
          <w:sz w:val="24"/>
          <w:szCs w:val="24"/>
        </w:rPr>
        <w:t>的操作要求连接待测</w:t>
      </w:r>
      <w:r w:rsidR="00577E5E">
        <w:rPr>
          <w:rFonts w:ascii="宋体" w:hAnsi="宋体" w:hint="eastAsia"/>
          <w:position w:val="-12"/>
          <w:sz w:val="24"/>
          <w:szCs w:val="24"/>
        </w:rPr>
        <w:t>检测仪</w:t>
      </w:r>
      <w:r>
        <w:rPr>
          <w:rFonts w:ascii="宋体" w:hAnsi="宋体" w:hint="eastAsia"/>
          <w:position w:val="-12"/>
          <w:sz w:val="24"/>
          <w:szCs w:val="24"/>
        </w:rPr>
        <w:t>，并设置</w:t>
      </w:r>
      <w:r w:rsidR="00577E5E">
        <w:rPr>
          <w:rFonts w:ascii="宋体" w:hAnsi="宋体" w:hint="eastAsia"/>
          <w:position w:val="-12"/>
          <w:sz w:val="24"/>
          <w:szCs w:val="24"/>
        </w:rPr>
        <w:t>检测仪</w:t>
      </w:r>
      <w:r>
        <w:rPr>
          <w:rFonts w:ascii="宋体" w:hAnsi="宋体" w:hint="eastAsia"/>
          <w:position w:val="-12"/>
          <w:sz w:val="24"/>
          <w:szCs w:val="24"/>
        </w:rPr>
        <w:t>对应的参数。将</w:t>
      </w:r>
      <w:r w:rsidR="00577E5E">
        <w:rPr>
          <w:rFonts w:ascii="宋体" w:hAnsi="宋体" w:hint="eastAsia"/>
          <w:position w:val="-12"/>
          <w:sz w:val="24"/>
          <w:szCs w:val="24"/>
        </w:rPr>
        <w:t>检测仪</w:t>
      </w:r>
      <w:r w:rsidR="00090736">
        <w:rPr>
          <w:rFonts w:ascii="宋体" w:hAnsi="宋体" w:hint="eastAsia"/>
          <w:position w:val="-12"/>
          <w:sz w:val="24"/>
          <w:szCs w:val="24"/>
        </w:rPr>
        <w:t>提升装置</w:t>
      </w:r>
      <w:r w:rsidR="00B212CF">
        <w:rPr>
          <w:rFonts w:ascii="宋体" w:hAnsi="宋体" w:hint="eastAsia"/>
          <w:position w:val="-12"/>
          <w:sz w:val="24"/>
          <w:szCs w:val="24"/>
        </w:rPr>
        <w:t>安装至</w:t>
      </w:r>
      <w:r w:rsidR="00B212CF" w:rsidRPr="00B212CF">
        <w:rPr>
          <w:rFonts w:ascii="宋体" w:hAnsi="宋体" w:hint="eastAsia"/>
          <w:position w:val="-12"/>
          <w:sz w:val="24"/>
          <w:szCs w:val="24"/>
        </w:rPr>
        <w:t>安全阀</w:t>
      </w:r>
      <w:r w:rsidR="007301D8">
        <w:rPr>
          <w:rFonts w:ascii="宋体" w:hAnsi="宋体" w:hint="eastAsia"/>
          <w:position w:val="-12"/>
          <w:sz w:val="24"/>
          <w:szCs w:val="24"/>
        </w:rPr>
        <w:t>的阀杆</w:t>
      </w:r>
      <w:r w:rsidR="00090736">
        <w:rPr>
          <w:rFonts w:ascii="宋体" w:hAnsi="宋体" w:hint="eastAsia"/>
          <w:position w:val="-12"/>
          <w:sz w:val="24"/>
          <w:szCs w:val="24"/>
        </w:rPr>
        <w:t>上</w:t>
      </w:r>
      <w:r w:rsidR="00B212CF">
        <w:rPr>
          <w:rFonts w:ascii="宋体" w:hAnsi="宋体" w:hint="eastAsia"/>
          <w:position w:val="-12"/>
          <w:sz w:val="24"/>
          <w:szCs w:val="24"/>
        </w:rPr>
        <w:t>，</w:t>
      </w:r>
      <w:r w:rsidR="007301D8">
        <w:rPr>
          <w:rFonts w:ascii="宋体" w:hAnsi="宋体" w:hint="eastAsia"/>
          <w:position w:val="-12"/>
          <w:sz w:val="24"/>
          <w:szCs w:val="24"/>
        </w:rPr>
        <w:t>在保持系统压力为恒定值的同时对阀杆</w:t>
      </w:r>
      <w:proofErr w:type="gramStart"/>
      <w:r w:rsidR="007301D8">
        <w:rPr>
          <w:rFonts w:ascii="宋体" w:hAnsi="宋体" w:hint="eastAsia"/>
          <w:position w:val="-12"/>
          <w:sz w:val="24"/>
          <w:szCs w:val="24"/>
        </w:rPr>
        <w:t>施加力值直至</w:t>
      </w:r>
      <w:proofErr w:type="gramEnd"/>
      <w:r w:rsidR="007301D8">
        <w:rPr>
          <w:rFonts w:ascii="宋体" w:hAnsi="宋体" w:hint="eastAsia"/>
          <w:position w:val="-12"/>
          <w:sz w:val="24"/>
          <w:szCs w:val="24"/>
        </w:rPr>
        <w:t>阀门开启。阀门开启的特征为听到声音，补充载荷的瞬间下降及/或系统介质的释放。在阀门开启的同时记录检测仪上的整定压力值，记为</w:t>
      </w:r>
      <m:oMath>
        <m:sSub>
          <m:sSubPr>
            <m:ctrlPr>
              <w:rPr>
                <w:rFonts w:ascii="Cambria Math" w:hAnsi="Cambria Math"/>
                <w:position w:val="-4"/>
                <w:sz w:val="24"/>
                <w:szCs w:val="24"/>
              </w:rPr>
            </m:ctrlPr>
          </m:sSubPr>
          <m:e>
            <m:r>
              <w:rPr>
                <w:rFonts w:ascii="Cambria Math" w:hAnsi="Cambria Math"/>
                <w:position w:val="-4"/>
                <w:sz w:val="24"/>
                <w:szCs w:val="24"/>
              </w:rPr>
              <m:t>P</m:t>
            </m:r>
          </m:e>
          <m:sub>
            <m:r>
              <m:rPr>
                <m:sty m:val="p"/>
              </m:rPr>
              <w:rPr>
                <w:rFonts w:ascii="Cambria Math" w:hAnsi="Cambria Math"/>
                <w:position w:val="-4"/>
                <w:sz w:val="24"/>
                <w:szCs w:val="24"/>
              </w:rPr>
              <m:t>i</m:t>
            </m:r>
          </m:sub>
        </m:sSub>
      </m:oMath>
      <w:r w:rsidR="007301D8">
        <w:rPr>
          <w:rFonts w:ascii="宋体" w:hAnsi="宋体" w:hint="eastAsia"/>
          <w:position w:val="-12"/>
          <w:sz w:val="24"/>
          <w:szCs w:val="24"/>
        </w:rPr>
        <w:t>，</w:t>
      </w:r>
      <w:r w:rsidRPr="00097D08">
        <w:rPr>
          <w:rFonts w:ascii="宋体" w:hAnsi="宋体" w:hint="eastAsia"/>
          <w:position w:val="-12"/>
          <w:sz w:val="24"/>
          <w:szCs w:val="24"/>
        </w:rPr>
        <w:t>该检定过程重复测量3次</w:t>
      </w:r>
      <w:r w:rsidR="00392020">
        <w:rPr>
          <w:rFonts w:ascii="宋体" w:hAnsi="宋体" w:hint="eastAsia"/>
          <w:position w:val="-12"/>
          <w:sz w:val="24"/>
          <w:szCs w:val="24"/>
        </w:rPr>
        <w:t>，以3次测量的平均值作为测量结果</w:t>
      </w:r>
      <w:r w:rsidRPr="00097D08">
        <w:rPr>
          <w:rFonts w:ascii="宋体" w:hAnsi="宋体" w:hint="eastAsia"/>
          <w:position w:val="-12"/>
          <w:sz w:val="24"/>
          <w:szCs w:val="24"/>
        </w:rPr>
        <w:t>。</w:t>
      </w:r>
    </w:p>
    <w:p w:rsidR="002243C2" w:rsidRDefault="00E85088" w:rsidP="00B212CF">
      <w:pPr>
        <w:snapToGrid w:val="0"/>
        <w:spacing w:line="360" w:lineRule="auto"/>
        <w:ind w:firstLineChars="200" w:firstLine="480"/>
        <w:rPr>
          <w:rFonts w:ascii="宋体" w:hAnsi="宋体"/>
          <w:position w:val="-12"/>
          <w:sz w:val="24"/>
          <w:szCs w:val="24"/>
        </w:rPr>
      </w:pPr>
      <w:r w:rsidRPr="00097D08">
        <w:rPr>
          <w:rFonts w:ascii="宋体" w:hAnsi="宋体" w:hint="eastAsia"/>
          <w:position w:val="-12"/>
          <w:sz w:val="24"/>
          <w:szCs w:val="24"/>
        </w:rPr>
        <w:t>由公式（3）、（4）分别计算</w:t>
      </w:r>
      <w:r w:rsidR="007301D8">
        <w:rPr>
          <w:rFonts w:ascii="宋体" w:hAnsi="宋体" w:hint="eastAsia"/>
          <w:position w:val="-12"/>
          <w:sz w:val="24"/>
          <w:szCs w:val="24"/>
        </w:rPr>
        <w:t>检测仪</w:t>
      </w:r>
      <w:r w:rsidRPr="00097D08">
        <w:rPr>
          <w:rFonts w:ascii="宋体" w:hAnsi="宋体" w:hint="eastAsia"/>
          <w:position w:val="-12"/>
          <w:sz w:val="24"/>
          <w:szCs w:val="24"/>
        </w:rPr>
        <w:t>的</w:t>
      </w:r>
      <w:r w:rsidR="007301D8">
        <w:rPr>
          <w:rFonts w:ascii="宋体" w:hAnsi="宋体" w:hint="eastAsia"/>
          <w:position w:val="-12"/>
          <w:sz w:val="24"/>
          <w:szCs w:val="24"/>
        </w:rPr>
        <w:t>整定压力</w:t>
      </w:r>
      <w:r w:rsidRPr="00097D08">
        <w:rPr>
          <w:rFonts w:ascii="宋体" w:hAnsi="宋体" w:hint="eastAsia"/>
          <w:position w:val="-12"/>
          <w:sz w:val="24"/>
          <w:szCs w:val="24"/>
        </w:rPr>
        <w:t>示</w:t>
      </w:r>
      <w:r>
        <w:rPr>
          <w:rFonts w:ascii="宋体" w:hAnsi="宋体" w:hint="eastAsia"/>
          <w:position w:val="-12"/>
          <w:sz w:val="24"/>
          <w:szCs w:val="24"/>
        </w:rPr>
        <w:t>值误差和重复性，结果应符合5.2的要求。</w:t>
      </w:r>
    </w:p>
    <w:p w:rsidR="00FC09A0" w:rsidRDefault="00392F1E" w:rsidP="00FC09A0">
      <w:pPr>
        <w:snapToGrid w:val="0"/>
        <w:spacing w:line="360" w:lineRule="auto"/>
        <w:ind w:firstLineChars="1200" w:firstLine="2880"/>
        <w:rPr>
          <w:rFonts w:ascii="宋体" w:hAnsi="宋体"/>
          <w:sz w:val="24"/>
          <w:szCs w:val="24"/>
        </w:rPr>
      </w:pPr>
      <m:oMath>
        <m:sSub>
          <m:sSubPr>
            <m:ctrlPr>
              <w:rPr>
                <w:rFonts w:ascii="Cambria Math" w:hAnsi="Cambria Math"/>
                <w:sz w:val="24"/>
                <w:szCs w:val="24"/>
              </w:rPr>
            </m:ctrlPr>
          </m:sSubPr>
          <m:e>
            <m:r>
              <w:rPr>
                <w:rFonts w:ascii="Cambria Math" w:hAnsi="Cambria Math"/>
                <w:sz w:val="24"/>
                <w:szCs w:val="24"/>
              </w:rPr>
              <m:t>δ</m:t>
            </m:r>
          </m:e>
          <m:sub>
            <m:r>
              <m:rPr>
                <m:sty m:val="p"/>
              </m:rP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t>
                    </m:r>
                  </m:sub>
                </m:sSub>
              </m:e>
            </m:acc>
            <m:r>
              <w:rPr>
                <w:rFonts w:ascii="Cambria Math" w:hAnsi="Cambria Math"/>
                <w:sz w:val="24"/>
                <w:szCs w:val="24"/>
              </w:rPr>
              <m:t>-</m:t>
            </m:r>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si</m:t>
                    </m:r>
                  </m:sub>
                </m:sSub>
              </m:e>
            </m:acc>
          </m:num>
          <m:den>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si</m:t>
                    </m:r>
                  </m:sub>
                </m:sSub>
              </m:e>
            </m:acc>
          </m:den>
        </m:f>
        <m:r>
          <w:rPr>
            <w:rFonts w:ascii="Cambria Math" w:hAnsi="Cambria Math"/>
            <w:sz w:val="24"/>
            <w:szCs w:val="24"/>
          </w:rPr>
          <m:t>×100%</m:t>
        </m:r>
      </m:oMath>
      <w:r w:rsidR="00FC09A0">
        <w:rPr>
          <w:rFonts w:ascii="宋体" w:hAnsi="宋体" w:hint="eastAsia"/>
          <w:sz w:val="24"/>
          <w:szCs w:val="24"/>
        </w:rPr>
        <w:t xml:space="preserve">                        （3）</w:t>
      </w:r>
    </w:p>
    <w:p w:rsidR="00FC09A0" w:rsidRPr="00FC09A0" w:rsidRDefault="00392F1E" w:rsidP="00FC09A0">
      <w:pPr>
        <w:snapToGrid w:val="0"/>
        <w:spacing w:line="360" w:lineRule="auto"/>
        <w:ind w:firstLineChars="1200" w:firstLine="2880"/>
        <w:rPr>
          <w:rFonts w:ascii="宋体" w:hAnsi="宋体"/>
          <w:position w:val="-12"/>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P</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imax</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imin</m:t>
                </m:r>
              </m:sub>
            </m:sSub>
          </m:num>
          <m:den>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i</m:t>
                    </m:r>
                  </m:sub>
                </m:sSub>
              </m:e>
            </m:acc>
          </m:den>
        </m:f>
        <m:r>
          <w:rPr>
            <w:rFonts w:ascii="Cambria Math" w:hAnsi="Cambria Math"/>
            <w:sz w:val="24"/>
            <w:szCs w:val="24"/>
          </w:rPr>
          <m:t>×100%</m:t>
        </m:r>
      </m:oMath>
      <w:r w:rsidR="00FC09A0">
        <w:rPr>
          <w:rFonts w:ascii="宋体" w:hAnsi="宋体" w:hint="eastAsia"/>
          <w:sz w:val="24"/>
          <w:szCs w:val="24"/>
        </w:rPr>
        <w:t xml:space="preserve">                   （4）</w:t>
      </w:r>
    </w:p>
    <w:p w:rsidR="00500340" w:rsidRDefault="00C449EA" w:rsidP="00C449EA">
      <w:pPr>
        <w:tabs>
          <w:tab w:val="left" w:pos="567"/>
        </w:tabs>
        <w:snapToGrid w:val="0"/>
        <w:spacing w:line="360" w:lineRule="auto"/>
        <w:ind w:firstLineChars="200" w:firstLine="480"/>
        <w:rPr>
          <w:rFonts w:ascii="宋体" w:hAnsi="宋体"/>
          <w:position w:val="-12"/>
          <w:sz w:val="24"/>
          <w:szCs w:val="24"/>
        </w:rPr>
      </w:pPr>
      <w:r>
        <w:rPr>
          <w:rFonts w:ascii="宋体" w:hAnsi="宋体" w:hint="eastAsia"/>
          <w:position w:val="-12"/>
          <w:sz w:val="24"/>
          <w:szCs w:val="24"/>
        </w:rPr>
        <w:tab/>
      </w:r>
      <w:r w:rsidR="00E85088">
        <w:rPr>
          <w:rFonts w:ascii="宋体" w:hAnsi="宋体" w:hint="eastAsia"/>
          <w:position w:val="-12"/>
          <w:sz w:val="24"/>
          <w:szCs w:val="24"/>
        </w:rPr>
        <w:t>式中：</w:t>
      </w:r>
    </w:p>
    <w:p w:rsidR="002243C2" w:rsidRPr="00500340" w:rsidRDefault="00AB078B" w:rsidP="00C449EA">
      <w:pPr>
        <w:tabs>
          <w:tab w:val="left" w:pos="1134"/>
        </w:tabs>
        <w:snapToGrid w:val="0"/>
        <w:spacing w:line="360" w:lineRule="auto"/>
        <w:ind w:firstLineChars="250" w:firstLine="600"/>
        <w:rPr>
          <w:rFonts w:ascii="宋体" w:hAnsi="宋体"/>
          <w:position w:val="-12"/>
          <w:sz w:val="24"/>
          <w:szCs w:val="24"/>
        </w:rPr>
      </w:pPr>
      <m:oMath>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δ</m:t>
            </m:r>
          </m:e>
          <m:sub>
            <m:r>
              <m:rPr>
                <m:sty m:val="p"/>
              </m:rPr>
              <w:rPr>
                <w:rFonts w:ascii="Cambria Math" w:hAnsi="Cambria Math"/>
                <w:sz w:val="24"/>
                <w:szCs w:val="24"/>
              </w:rPr>
              <m:t>P</m:t>
            </m:r>
          </m:sub>
        </m:sSub>
      </m:oMath>
      <w:r w:rsidR="006C24C9">
        <w:rPr>
          <w:rFonts w:ascii="宋体" w:hAnsi="宋体" w:hint="eastAsia"/>
          <w:sz w:val="24"/>
          <w:szCs w:val="24"/>
        </w:rPr>
        <w:tab/>
      </w:r>
      <w:r w:rsidR="0050034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检测仪整定压力的</w:t>
      </w:r>
      <w:r w:rsidR="00E85088" w:rsidRPr="00F8202C">
        <w:rPr>
          <w:rFonts w:asciiTheme="minorEastAsia" w:eastAsiaTheme="minorEastAsia" w:hAnsiTheme="minorEastAsia" w:hint="eastAsia"/>
          <w:sz w:val="24"/>
          <w:szCs w:val="24"/>
        </w:rPr>
        <w:t>示值相对误差，%；</w:t>
      </w:r>
    </w:p>
    <w:p w:rsidR="002243C2" w:rsidRPr="00F8202C" w:rsidRDefault="00392F1E" w:rsidP="006C24C9">
      <w:pPr>
        <w:tabs>
          <w:tab w:val="left" w:pos="1134"/>
        </w:tabs>
        <w:snapToGrid w:val="0"/>
        <w:spacing w:line="360" w:lineRule="auto"/>
        <w:ind w:firstLineChars="300" w:firstLine="720"/>
        <w:rPr>
          <w:rFonts w:asciiTheme="minorEastAsia" w:eastAsiaTheme="minorEastAsia" w:hAnsiTheme="minorEastAsia"/>
          <w:sz w:val="24"/>
          <w:szCs w:val="24"/>
        </w:rPr>
      </w:pPr>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t>
                </m:r>
              </m:sub>
            </m:sSub>
          </m:e>
        </m:acc>
      </m:oMath>
      <w:r w:rsidR="0050034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检测仪在提升装置作用下，阀门开启的整定压力值</w:t>
      </w:r>
      <w:r w:rsidR="00AF6EAF">
        <w:rPr>
          <w:rFonts w:asciiTheme="minorEastAsia" w:eastAsiaTheme="minorEastAsia" w:hAnsiTheme="minorEastAsia" w:hint="eastAsia"/>
          <w:sz w:val="24"/>
          <w:szCs w:val="24"/>
        </w:rPr>
        <w:t>的平均值</w:t>
      </w:r>
      <w:r w:rsidR="00E85088" w:rsidRPr="00F8202C">
        <w:rPr>
          <w:rFonts w:asciiTheme="minorEastAsia" w:eastAsiaTheme="minorEastAsia" w:hAnsiTheme="minorEastAsia" w:hint="eastAsia"/>
          <w:sz w:val="24"/>
          <w:szCs w:val="24"/>
        </w:rPr>
        <w:t>，</w:t>
      </w:r>
      <w:proofErr w:type="spellStart"/>
      <w:r w:rsidR="004F1950">
        <w:rPr>
          <w:rFonts w:asciiTheme="minorEastAsia" w:eastAsiaTheme="minorEastAsia" w:hAnsiTheme="minorEastAsia" w:hint="eastAsia"/>
          <w:sz w:val="24"/>
          <w:szCs w:val="24"/>
        </w:rPr>
        <w:t>MPa</w:t>
      </w:r>
      <w:proofErr w:type="spellEnd"/>
      <w:r w:rsidR="00E85088" w:rsidRPr="00F8202C">
        <w:rPr>
          <w:rFonts w:asciiTheme="minorEastAsia" w:eastAsiaTheme="minorEastAsia" w:hAnsiTheme="minorEastAsia" w:hint="eastAsia"/>
          <w:sz w:val="24"/>
          <w:szCs w:val="24"/>
        </w:rPr>
        <w:t>；</w:t>
      </w:r>
    </w:p>
    <w:p w:rsidR="004F1950" w:rsidRPr="00F8202C" w:rsidRDefault="00392F1E" w:rsidP="00AF6EAF">
      <w:pPr>
        <w:tabs>
          <w:tab w:val="left" w:pos="1134"/>
        </w:tabs>
        <w:snapToGrid w:val="0"/>
        <w:spacing w:line="360" w:lineRule="auto"/>
        <w:ind w:firstLineChars="300" w:firstLine="720"/>
        <w:rPr>
          <w:rFonts w:asciiTheme="minorEastAsia" w:eastAsiaTheme="minorEastAsia" w:hAnsiTheme="minorEastAsia"/>
          <w:sz w:val="24"/>
          <w:szCs w:val="24"/>
        </w:rPr>
      </w:pPr>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si</m:t>
                </m:r>
              </m:sub>
            </m:sSub>
          </m:e>
        </m:acc>
      </m:oMath>
      <w:r w:rsidR="004F1950">
        <w:rPr>
          <w:rFonts w:ascii="宋体" w:hAnsi="宋体" w:hint="eastAsia"/>
          <w:sz w:val="24"/>
          <w:szCs w:val="24"/>
        </w:rPr>
        <w:tab/>
      </w:r>
      <w:r w:rsidR="004F195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检测仪在系统压力作用下，阀门开启的整定压力值</w:t>
      </w:r>
      <w:r w:rsidR="00AF6EAF">
        <w:rPr>
          <w:rFonts w:asciiTheme="minorEastAsia" w:eastAsiaTheme="minorEastAsia" w:hAnsiTheme="minorEastAsia" w:hint="eastAsia"/>
          <w:sz w:val="24"/>
          <w:szCs w:val="24"/>
        </w:rPr>
        <w:t>的平均值</w:t>
      </w:r>
      <w:r w:rsidR="004F1950" w:rsidRPr="00F8202C">
        <w:rPr>
          <w:rFonts w:asciiTheme="minorEastAsia" w:eastAsiaTheme="minorEastAsia" w:hAnsiTheme="minorEastAsia" w:hint="eastAsia"/>
          <w:sz w:val="24"/>
          <w:szCs w:val="24"/>
        </w:rPr>
        <w:t>，</w:t>
      </w:r>
      <w:proofErr w:type="spellStart"/>
      <w:r w:rsidR="004F1950">
        <w:rPr>
          <w:rFonts w:asciiTheme="minorEastAsia" w:eastAsiaTheme="minorEastAsia" w:hAnsiTheme="minorEastAsia" w:hint="eastAsia"/>
          <w:sz w:val="24"/>
          <w:szCs w:val="24"/>
        </w:rPr>
        <w:t>MPa</w:t>
      </w:r>
      <w:proofErr w:type="spellEnd"/>
      <w:r w:rsidR="004F1950" w:rsidRPr="00F8202C">
        <w:rPr>
          <w:rFonts w:asciiTheme="minorEastAsia" w:eastAsiaTheme="minorEastAsia" w:hAnsiTheme="minorEastAsia" w:hint="eastAsia"/>
          <w:sz w:val="24"/>
          <w:szCs w:val="24"/>
        </w:rPr>
        <w:t>；</w:t>
      </w:r>
    </w:p>
    <w:p w:rsidR="002243C2" w:rsidRPr="00F8202C" w:rsidRDefault="00392F1E" w:rsidP="006C24C9">
      <w:pPr>
        <w:tabs>
          <w:tab w:val="left" w:pos="1134"/>
        </w:tabs>
        <w:snapToGrid w:val="0"/>
        <w:spacing w:line="360" w:lineRule="auto"/>
        <w:ind w:firstLineChars="300" w:firstLine="720"/>
        <w:rPr>
          <w:rFonts w:asciiTheme="minorEastAsia" w:eastAsiaTheme="minorEastAsia" w:hAnsiTheme="minorEastAsia"/>
          <w:position w:val="-12"/>
          <w:sz w:val="24"/>
          <w:szCs w:val="24"/>
        </w:rPr>
      </w:pP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P</m:t>
            </m:r>
          </m:sub>
        </m:sSub>
      </m:oMath>
      <w:r w:rsidR="006C24C9">
        <w:rPr>
          <w:rFonts w:ascii="宋体" w:hAnsi="宋体" w:hint="eastAsia"/>
          <w:sz w:val="24"/>
          <w:szCs w:val="24"/>
        </w:rPr>
        <w:tab/>
      </w:r>
      <w:r w:rsidR="0050034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检测仪整定压力</w:t>
      </w:r>
      <w:r w:rsidR="00E85088" w:rsidRPr="00F8202C">
        <w:rPr>
          <w:rFonts w:asciiTheme="minorEastAsia" w:eastAsiaTheme="minorEastAsia" w:hAnsiTheme="minorEastAsia"/>
          <w:sz w:val="24"/>
          <w:szCs w:val="24"/>
        </w:rPr>
        <w:t>的示值重复性，%；</w:t>
      </w:r>
    </w:p>
    <w:p w:rsidR="004F1950" w:rsidRDefault="00392F1E" w:rsidP="004F1950">
      <w:pPr>
        <w:tabs>
          <w:tab w:val="left" w:pos="1134"/>
        </w:tabs>
        <w:snapToGrid w:val="0"/>
        <w:spacing w:line="360" w:lineRule="auto"/>
        <w:ind w:firstLineChars="236" w:firstLine="566"/>
        <w:rPr>
          <w:rFonts w:asciiTheme="minorEastAsia" w:eastAsiaTheme="minorEastAsia" w:hAnsiTheme="minorEastAsia"/>
          <w:sz w:val="24"/>
          <w:szCs w:val="24"/>
        </w:rPr>
      </w:pPr>
      <m:oMath>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imax</m:t>
            </m:r>
          </m:sub>
        </m:sSub>
      </m:oMath>
      <w:r w:rsidR="006C24C9">
        <w:rPr>
          <w:rFonts w:ascii="宋体" w:hAnsi="宋体" w:hint="eastAsia"/>
          <w:sz w:val="24"/>
          <w:szCs w:val="24"/>
        </w:rPr>
        <w:tab/>
      </w:r>
      <w:r w:rsidR="0050034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w:t>
      </w:r>
      <w:r w:rsidR="00E85088" w:rsidRPr="00F8202C">
        <w:rPr>
          <w:rFonts w:asciiTheme="minorEastAsia" w:eastAsiaTheme="minorEastAsia" w:hAnsiTheme="minorEastAsia"/>
          <w:sz w:val="24"/>
          <w:szCs w:val="24"/>
        </w:rPr>
        <w:t>在同一检定点三次读数的最大值，</w:t>
      </w:r>
      <w:proofErr w:type="spellStart"/>
      <w:r w:rsidR="004F1950">
        <w:rPr>
          <w:rFonts w:asciiTheme="minorEastAsia" w:eastAsiaTheme="minorEastAsia" w:hAnsiTheme="minorEastAsia" w:hint="eastAsia"/>
          <w:sz w:val="24"/>
          <w:szCs w:val="24"/>
        </w:rPr>
        <w:t>MPa</w:t>
      </w:r>
      <w:proofErr w:type="spellEnd"/>
      <w:r w:rsidR="004F1950" w:rsidRPr="00F8202C">
        <w:rPr>
          <w:rFonts w:asciiTheme="minorEastAsia" w:eastAsiaTheme="minorEastAsia" w:hAnsiTheme="minorEastAsia" w:hint="eastAsia"/>
          <w:sz w:val="24"/>
          <w:szCs w:val="24"/>
        </w:rPr>
        <w:t>；</w:t>
      </w:r>
    </w:p>
    <w:p w:rsidR="002243C2" w:rsidRDefault="00392F1E" w:rsidP="004F1950">
      <w:pPr>
        <w:tabs>
          <w:tab w:val="left" w:pos="1134"/>
        </w:tabs>
        <w:snapToGrid w:val="0"/>
        <w:spacing w:line="360" w:lineRule="auto"/>
        <w:ind w:firstLineChars="236" w:firstLine="566"/>
        <w:rPr>
          <w:rFonts w:asciiTheme="minorEastAsia" w:eastAsiaTheme="minorEastAsia" w:hAnsiTheme="minorEastAsia"/>
          <w:sz w:val="24"/>
          <w:szCs w:val="24"/>
        </w:rPr>
      </w:pPr>
      <m:oMath>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imin</m:t>
            </m:r>
          </m:sub>
        </m:sSub>
      </m:oMath>
      <w:r w:rsidR="006C24C9">
        <w:rPr>
          <w:rFonts w:ascii="宋体" w:hAnsi="宋体" w:hint="eastAsia"/>
          <w:sz w:val="24"/>
          <w:szCs w:val="24"/>
        </w:rPr>
        <w:tab/>
      </w:r>
      <w:r w:rsidR="00500340" w:rsidRPr="00296A81">
        <w:rPr>
          <w:rFonts w:ascii="微软雅黑" w:eastAsia="微软雅黑" w:hAnsi="宋体" w:hint="eastAsia"/>
          <w:sz w:val="24"/>
          <w:szCs w:val="24"/>
        </w:rPr>
        <w:t>──</w:t>
      </w:r>
      <w:r w:rsidR="004F1950">
        <w:rPr>
          <w:rFonts w:asciiTheme="minorEastAsia" w:eastAsiaTheme="minorEastAsia" w:hAnsiTheme="minorEastAsia" w:hint="eastAsia"/>
          <w:sz w:val="24"/>
          <w:szCs w:val="24"/>
        </w:rPr>
        <w:t>检测仪</w:t>
      </w:r>
      <w:r w:rsidR="00E85088" w:rsidRPr="00F8202C">
        <w:rPr>
          <w:rFonts w:asciiTheme="minorEastAsia" w:eastAsiaTheme="minorEastAsia" w:hAnsiTheme="minorEastAsia"/>
          <w:sz w:val="24"/>
          <w:szCs w:val="24"/>
        </w:rPr>
        <w:t>在同一检定点三次读数的最小值，</w:t>
      </w:r>
      <w:proofErr w:type="spellStart"/>
      <w:r w:rsidR="004F1950">
        <w:rPr>
          <w:rFonts w:asciiTheme="minorEastAsia" w:eastAsiaTheme="minorEastAsia" w:hAnsiTheme="minorEastAsia" w:hint="eastAsia"/>
          <w:sz w:val="24"/>
          <w:szCs w:val="24"/>
        </w:rPr>
        <w:t>MPa</w:t>
      </w:r>
      <w:proofErr w:type="spellEnd"/>
      <w:r w:rsidR="00E85088" w:rsidRPr="00F8202C">
        <w:rPr>
          <w:rFonts w:asciiTheme="minorEastAsia" w:eastAsiaTheme="minorEastAsia" w:hAnsiTheme="minorEastAsia" w:hint="eastAsia"/>
          <w:sz w:val="24"/>
          <w:szCs w:val="24"/>
        </w:rPr>
        <w:t>。</w:t>
      </w:r>
    </w:p>
    <w:p w:rsidR="004F1950" w:rsidRPr="00F8202C" w:rsidRDefault="004F1950" w:rsidP="004F1950">
      <w:pPr>
        <w:tabs>
          <w:tab w:val="left" w:pos="1134"/>
        </w:tabs>
        <w:snapToGrid w:val="0"/>
        <w:spacing w:line="360" w:lineRule="auto"/>
        <w:rPr>
          <w:rFonts w:asciiTheme="minorEastAsia" w:eastAsiaTheme="minorEastAsia" w:hAnsiTheme="minorEastAsia"/>
          <w:sz w:val="24"/>
          <w:szCs w:val="24"/>
        </w:rPr>
      </w:pPr>
      <w:r w:rsidRPr="004F1950">
        <w:rPr>
          <w:rFonts w:hint="eastAsia"/>
          <w:position w:val="-12"/>
          <w:sz w:val="24"/>
          <w:szCs w:val="24"/>
        </w:rPr>
        <w:t xml:space="preserve">7.2.4.4 </w:t>
      </w:r>
      <w:r>
        <w:rPr>
          <w:rFonts w:ascii="宋体" w:hAnsi="宋体" w:hint="eastAsia"/>
          <w:position w:val="-12"/>
          <w:sz w:val="24"/>
          <w:szCs w:val="24"/>
        </w:rPr>
        <w:t>其他两点的测量过程及计算过程参照7.2.4.2、7.2.4.3</w:t>
      </w:r>
      <w:r w:rsidR="006D6B6E">
        <w:rPr>
          <w:rFonts w:ascii="宋体" w:hAnsi="宋体" w:hint="eastAsia"/>
          <w:position w:val="-12"/>
          <w:sz w:val="24"/>
          <w:szCs w:val="24"/>
        </w:rPr>
        <w:t>。</w:t>
      </w:r>
    </w:p>
    <w:p w:rsidR="002243C2" w:rsidRDefault="00E85088">
      <w:pPr>
        <w:keepNext/>
        <w:keepLines/>
        <w:spacing w:before="260" w:after="260" w:line="416" w:lineRule="auto"/>
        <w:ind w:left="576" w:hanging="576"/>
        <w:outlineLvl w:val="1"/>
        <w:rPr>
          <w:rFonts w:ascii="黑体" w:eastAsia="黑体" w:hAnsi="宋体"/>
          <w:sz w:val="24"/>
          <w:szCs w:val="24"/>
        </w:rPr>
      </w:pPr>
      <w:bookmarkStart w:id="27" w:name="_Toc172528250"/>
      <w:r>
        <w:rPr>
          <w:rFonts w:ascii="黑体" w:eastAsia="黑体" w:hAnsi="宋体" w:hint="eastAsia"/>
          <w:sz w:val="24"/>
          <w:szCs w:val="24"/>
        </w:rPr>
        <w:t>8  检定结果的处理</w:t>
      </w:r>
      <w:bookmarkEnd w:id="27"/>
    </w:p>
    <w:p w:rsidR="002243C2" w:rsidRDefault="00E85088">
      <w:pPr>
        <w:spacing w:line="360" w:lineRule="auto"/>
        <w:ind w:firstLineChars="200" w:firstLine="480"/>
        <w:rPr>
          <w:kern w:val="0"/>
          <w:sz w:val="24"/>
          <w:szCs w:val="24"/>
        </w:rPr>
      </w:pPr>
      <w:r>
        <w:rPr>
          <w:rFonts w:hint="eastAsia"/>
          <w:kern w:val="0"/>
          <w:sz w:val="24"/>
          <w:szCs w:val="24"/>
        </w:rPr>
        <w:t>经检定合格的</w:t>
      </w:r>
      <w:r w:rsidR="005477A1">
        <w:rPr>
          <w:rFonts w:hint="eastAsia"/>
          <w:kern w:val="0"/>
          <w:sz w:val="24"/>
          <w:szCs w:val="24"/>
        </w:rPr>
        <w:t>检测仪</w:t>
      </w:r>
      <w:r>
        <w:rPr>
          <w:rFonts w:hint="eastAsia"/>
          <w:kern w:val="0"/>
          <w:sz w:val="24"/>
          <w:szCs w:val="24"/>
        </w:rPr>
        <w:t>，出具检定证书；不合格的</w:t>
      </w:r>
      <w:r w:rsidR="005477A1">
        <w:rPr>
          <w:rFonts w:hint="eastAsia"/>
          <w:kern w:val="0"/>
          <w:sz w:val="24"/>
          <w:szCs w:val="24"/>
        </w:rPr>
        <w:t>检测仪</w:t>
      </w:r>
      <w:r>
        <w:rPr>
          <w:rFonts w:hint="eastAsia"/>
          <w:kern w:val="0"/>
          <w:sz w:val="24"/>
          <w:szCs w:val="24"/>
        </w:rPr>
        <w:t>，出具检定结果通知书并注明不合格项目。</w:t>
      </w:r>
    </w:p>
    <w:p w:rsidR="002243C2" w:rsidRDefault="00E85088">
      <w:pPr>
        <w:keepNext/>
        <w:keepLines/>
        <w:spacing w:before="260" w:after="260" w:line="416" w:lineRule="auto"/>
        <w:ind w:left="576" w:hanging="576"/>
        <w:outlineLvl w:val="1"/>
        <w:rPr>
          <w:rFonts w:ascii="黑体" w:eastAsia="黑体" w:hAnsi="宋体"/>
          <w:sz w:val="24"/>
          <w:szCs w:val="24"/>
        </w:rPr>
      </w:pPr>
      <w:bookmarkStart w:id="28" w:name="_Toc172528251"/>
      <w:r>
        <w:rPr>
          <w:rFonts w:ascii="黑体" w:eastAsia="黑体" w:hAnsi="宋体" w:hint="eastAsia"/>
          <w:sz w:val="24"/>
          <w:szCs w:val="24"/>
        </w:rPr>
        <w:t>9  检定周期</w:t>
      </w:r>
      <w:bookmarkEnd w:id="28"/>
    </w:p>
    <w:p w:rsidR="002243C2" w:rsidRDefault="005477A1">
      <w:pPr>
        <w:spacing w:line="360" w:lineRule="auto"/>
        <w:ind w:firstLine="480"/>
        <w:rPr>
          <w:kern w:val="0"/>
          <w:sz w:val="24"/>
          <w:szCs w:val="24"/>
        </w:rPr>
      </w:pPr>
      <w:r>
        <w:rPr>
          <w:rFonts w:hint="eastAsia"/>
          <w:kern w:val="0"/>
          <w:sz w:val="24"/>
          <w:szCs w:val="24"/>
        </w:rPr>
        <w:t>检测仪</w:t>
      </w:r>
      <w:r w:rsidR="00E85088">
        <w:rPr>
          <w:rFonts w:hint="eastAsia"/>
          <w:kern w:val="0"/>
          <w:sz w:val="24"/>
          <w:szCs w:val="24"/>
        </w:rPr>
        <w:t>的检定周期一般不超过</w:t>
      </w:r>
      <w:r w:rsidR="00E85088">
        <w:rPr>
          <w:rFonts w:hint="eastAsia"/>
          <w:sz w:val="24"/>
          <w:szCs w:val="24"/>
        </w:rPr>
        <w:t>1</w:t>
      </w:r>
      <w:r w:rsidR="00E85088">
        <w:rPr>
          <w:rFonts w:hint="eastAsia"/>
          <w:sz w:val="24"/>
          <w:szCs w:val="24"/>
        </w:rPr>
        <w:t>年</w:t>
      </w:r>
      <w:r w:rsidR="00E85088">
        <w:rPr>
          <w:rFonts w:hint="eastAsia"/>
          <w:kern w:val="0"/>
          <w:sz w:val="24"/>
          <w:szCs w:val="24"/>
        </w:rPr>
        <w:t>。调修后的</w:t>
      </w:r>
      <w:r>
        <w:rPr>
          <w:rFonts w:hint="eastAsia"/>
          <w:kern w:val="0"/>
          <w:sz w:val="24"/>
          <w:szCs w:val="24"/>
        </w:rPr>
        <w:t>检测仪</w:t>
      </w:r>
      <w:r w:rsidR="00E85088">
        <w:rPr>
          <w:rFonts w:hint="eastAsia"/>
          <w:kern w:val="0"/>
          <w:sz w:val="24"/>
          <w:szCs w:val="24"/>
        </w:rPr>
        <w:t>，应重新检定。</w:t>
      </w:r>
    </w:p>
    <w:p w:rsidR="002243C2" w:rsidRDefault="00E85088">
      <w:pPr>
        <w:pStyle w:val="3"/>
        <w:rPr>
          <w:rFonts w:ascii="黑体" w:hAnsi="黑体"/>
          <w:b w:val="0"/>
          <w:kern w:val="44"/>
        </w:rPr>
      </w:pPr>
      <w:r>
        <w:rPr>
          <w:kern w:val="0"/>
          <w:szCs w:val="24"/>
        </w:rPr>
        <w:br w:type="page"/>
      </w:r>
      <w:bookmarkStart w:id="29" w:name="_Toc172528252"/>
      <w:r>
        <w:rPr>
          <w:rFonts w:ascii="黑体" w:hAnsi="黑体"/>
          <w:b w:val="0"/>
          <w:kern w:val="44"/>
        </w:rPr>
        <w:lastRenderedPageBreak/>
        <w:t>附录A</w:t>
      </w:r>
      <w:bookmarkEnd w:id="29"/>
    </w:p>
    <w:p w:rsidR="002243C2" w:rsidRPr="005477A1" w:rsidRDefault="005477A1">
      <w:pPr>
        <w:spacing w:line="360" w:lineRule="auto"/>
        <w:jc w:val="center"/>
        <w:rPr>
          <w:rFonts w:ascii="黑体" w:eastAsia="黑体" w:hAnsi="黑体"/>
          <w:color w:val="FF0000"/>
          <w:sz w:val="24"/>
          <w:szCs w:val="22"/>
        </w:rPr>
      </w:pPr>
      <w:r>
        <w:rPr>
          <w:rFonts w:ascii="黑体" w:eastAsia="黑体" w:hAnsi="黑体" w:hint="eastAsia"/>
          <w:color w:val="FF0000"/>
          <w:sz w:val="28"/>
          <w:szCs w:val="22"/>
        </w:rPr>
        <w:t>检测仪</w:t>
      </w:r>
      <w:r w:rsidR="00E85088" w:rsidRPr="005477A1">
        <w:rPr>
          <w:rFonts w:ascii="黑体" w:eastAsia="黑体" w:hAnsi="黑体" w:hint="eastAsia"/>
          <w:color w:val="FF0000"/>
          <w:sz w:val="28"/>
          <w:szCs w:val="22"/>
        </w:rPr>
        <w:t>检定记录（推荐）</w:t>
      </w: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46"/>
        <w:gridCol w:w="583"/>
        <w:gridCol w:w="22"/>
        <w:gridCol w:w="96"/>
        <w:gridCol w:w="466"/>
        <w:gridCol w:w="385"/>
        <w:gridCol w:w="199"/>
        <w:gridCol w:w="651"/>
        <w:gridCol w:w="218"/>
        <w:gridCol w:w="567"/>
        <w:gridCol w:w="66"/>
        <w:gridCol w:w="360"/>
        <w:gridCol w:w="567"/>
        <w:gridCol w:w="850"/>
        <w:gridCol w:w="865"/>
        <w:gridCol w:w="553"/>
        <w:gridCol w:w="1062"/>
      </w:tblGrid>
      <w:tr w:rsidR="002243C2" w:rsidTr="00217ACA">
        <w:trPr>
          <w:trHeight w:val="355"/>
          <w:jc w:val="center"/>
        </w:trPr>
        <w:tc>
          <w:tcPr>
            <w:tcW w:w="1470" w:type="dxa"/>
            <w:gridSpan w:val="5"/>
            <w:vAlign w:val="center"/>
          </w:tcPr>
          <w:p w:rsidR="002243C2" w:rsidRDefault="00E85088">
            <w:pPr>
              <w:jc w:val="center"/>
              <w:rPr>
                <w:szCs w:val="21"/>
              </w:rPr>
            </w:pPr>
            <w:r>
              <w:rPr>
                <w:szCs w:val="21"/>
              </w:rPr>
              <w:t>被检单位</w:t>
            </w:r>
          </w:p>
        </w:tc>
        <w:tc>
          <w:tcPr>
            <w:tcW w:w="4329" w:type="dxa"/>
            <w:gridSpan w:val="10"/>
            <w:vAlign w:val="center"/>
          </w:tcPr>
          <w:p w:rsidR="002243C2" w:rsidRDefault="002243C2">
            <w:pPr>
              <w:jc w:val="center"/>
              <w:rPr>
                <w:szCs w:val="21"/>
              </w:rPr>
            </w:pPr>
          </w:p>
        </w:tc>
        <w:tc>
          <w:tcPr>
            <w:tcW w:w="865" w:type="dxa"/>
            <w:vAlign w:val="center"/>
          </w:tcPr>
          <w:p w:rsidR="002243C2" w:rsidRDefault="00E85088">
            <w:pPr>
              <w:jc w:val="center"/>
              <w:rPr>
                <w:szCs w:val="21"/>
              </w:rPr>
            </w:pPr>
            <w:r>
              <w:rPr>
                <w:szCs w:val="21"/>
              </w:rPr>
              <w:t>记录编号</w:t>
            </w:r>
          </w:p>
        </w:tc>
        <w:tc>
          <w:tcPr>
            <w:tcW w:w="1615" w:type="dxa"/>
            <w:gridSpan w:val="2"/>
            <w:vAlign w:val="center"/>
          </w:tcPr>
          <w:p w:rsidR="002243C2" w:rsidRDefault="002243C2">
            <w:pPr>
              <w:jc w:val="center"/>
              <w:rPr>
                <w:b/>
                <w:bCs/>
                <w:sz w:val="32"/>
                <w:szCs w:val="21"/>
              </w:rPr>
            </w:pPr>
          </w:p>
        </w:tc>
      </w:tr>
      <w:tr w:rsidR="002243C2" w:rsidTr="00217ACA">
        <w:trPr>
          <w:trHeight w:val="370"/>
          <w:jc w:val="center"/>
        </w:trPr>
        <w:tc>
          <w:tcPr>
            <w:tcW w:w="523" w:type="dxa"/>
            <w:vMerge w:val="restart"/>
            <w:vAlign w:val="center"/>
          </w:tcPr>
          <w:p w:rsidR="002243C2" w:rsidRDefault="00E85088">
            <w:pPr>
              <w:jc w:val="center"/>
              <w:rPr>
                <w:szCs w:val="21"/>
              </w:rPr>
            </w:pPr>
            <w:r>
              <w:rPr>
                <w:szCs w:val="21"/>
              </w:rPr>
              <w:t>样</w:t>
            </w:r>
          </w:p>
          <w:p w:rsidR="002243C2" w:rsidRDefault="00E85088">
            <w:pPr>
              <w:jc w:val="center"/>
              <w:rPr>
                <w:szCs w:val="21"/>
              </w:rPr>
            </w:pPr>
            <w:r>
              <w:rPr>
                <w:szCs w:val="21"/>
              </w:rPr>
              <w:t>品</w:t>
            </w:r>
          </w:p>
        </w:tc>
        <w:tc>
          <w:tcPr>
            <w:tcW w:w="947" w:type="dxa"/>
            <w:gridSpan w:val="4"/>
            <w:vAlign w:val="center"/>
          </w:tcPr>
          <w:p w:rsidR="002243C2" w:rsidRDefault="00E85088">
            <w:pPr>
              <w:jc w:val="center"/>
              <w:rPr>
                <w:szCs w:val="21"/>
              </w:rPr>
            </w:pPr>
            <w:r>
              <w:rPr>
                <w:szCs w:val="21"/>
              </w:rPr>
              <w:t>名称</w:t>
            </w:r>
          </w:p>
        </w:tc>
        <w:tc>
          <w:tcPr>
            <w:tcW w:w="4329" w:type="dxa"/>
            <w:gridSpan w:val="10"/>
            <w:vAlign w:val="center"/>
          </w:tcPr>
          <w:p w:rsidR="002243C2" w:rsidRDefault="002243C2">
            <w:pPr>
              <w:jc w:val="center"/>
              <w:rPr>
                <w:szCs w:val="21"/>
              </w:rPr>
            </w:pPr>
          </w:p>
        </w:tc>
        <w:tc>
          <w:tcPr>
            <w:tcW w:w="865" w:type="dxa"/>
            <w:vAlign w:val="center"/>
          </w:tcPr>
          <w:p w:rsidR="002243C2" w:rsidRDefault="00E85088">
            <w:pPr>
              <w:jc w:val="center"/>
              <w:rPr>
                <w:szCs w:val="21"/>
              </w:rPr>
            </w:pPr>
            <w:r>
              <w:rPr>
                <w:szCs w:val="21"/>
              </w:rPr>
              <w:t>型号规格</w:t>
            </w:r>
          </w:p>
        </w:tc>
        <w:tc>
          <w:tcPr>
            <w:tcW w:w="1615" w:type="dxa"/>
            <w:gridSpan w:val="2"/>
            <w:vAlign w:val="center"/>
          </w:tcPr>
          <w:p w:rsidR="002243C2" w:rsidRDefault="002243C2">
            <w:pPr>
              <w:jc w:val="center"/>
              <w:rPr>
                <w:szCs w:val="21"/>
              </w:rPr>
            </w:pPr>
          </w:p>
        </w:tc>
      </w:tr>
      <w:tr w:rsidR="002243C2" w:rsidTr="00217ACA">
        <w:trPr>
          <w:trHeight w:val="450"/>
          <w:jc w:val="center"/>
        </w:trPr>
        <w:tc>
          <w:tcPr>
            <w:tcW w:w="523" w:type="dxa"/>
            <w:vMerge/>
            <w:vAlign w:val="center"/>
          </w:tcPr>
          <w:p w:rsidR="002243C2" w:rsidRDefault="002243C2">
            <w:pPr>
              <w:jc w:val="center"/>
              <w:rPr>
                <w:szCs w:val="21"/>
              </w:rPr>
            </w:pPr>
          </w:p>
        </w:tc>
        <w:tc>
          <w:tcPr>
            <w:tcW w:w="947" w:type="dxa"/>
            <w:gridSpan w:val="4"/>
            <w:vAlign w:val="center"/>
          </w:tcPr>
          <w:p w:rsidR="002243C2" w:rsidRDefault="00E85088">
            <w:pPr>
              <w:jc w:val="center"/>
              <w:rPr>
                <w:szCs w:val="21"/>
              </w:rPr>
            </w:pPr>
            <w:r>
              <w:rPr>
                <w:szCs w:val="21"/>
              </w:rPr>
              <w:t>生产厂</w:t>
            </w:r>
          </w:p>
        </w:tc>
        <w:tc>
          <w:tcPr>
            <w:tcW w:w="4329" w:type="dxa"/>
            <w:gridSpan w:val="10"/>
            <w:vAlign w:val="center"/>
          </w:tcPr>
          <w:p w:rsidR="002243C2" w:rsidRDefault="002243C2">
            <w:pPr>
              <w:jc w:val="center"/>
              <w:rPr>
                <w:szCs w:val="21"/>
              </w:rPr>
            </w:pPr>
          </w:p>
        </w:tc>
        <w:tc>
          <w:tcPr>
            <w:tcW w:w="865" w:type="dxa"/>
            <w:vAlign w:val="center"/>
          </w:tcPr>
          <w:p w:rsidR="002243C2" w:rsidRDefault="00E85088">
            <w:pPr>
              <w:jc w:val="center"/>
              <w:rPr>
                <w:szCs w:val="21"/>
              </w:rPr>
            </w:pPr>
            <w:r>
              <w:rPr>
                <w:szCs w:val="21"/>
              </w:rPr>
              <w:t>出厂编号</w:t>
            </w:r>
          </w:p>
        </w:tc>
        <w:tc>
          <w:tcPr>
            <w:tcW w:w="1615" w:type="dxa"/>
            <w:gridSpan w:val="2"/>
            <w:vAlign w:val="center"/>
          </w:tcPr>
          <w:p w:rsidR="002243C2" w:rsidRDefault="002243C2">
            <w:pPr>
              <w:jc w:val="center"/>
              <w:rPr>
                <w:szCs w:val="21"/>
              </w:rPr>
            </w:pPr>
          </w:p>
        </w:tc>
      </w:tr>
      <w:tr w:rsidR="002243C2" w:rsidTr="00217ACA">
        <w:trPr>
          <w:trHeight w:val="517"/>
          <w:jc w:val="center"/>
        </w:trPr>
        <w:tc>
          <w:tcPr>
            <w:tcW w:w="523" w:type="dxa"/>
            <w:vMerge w:val="restart"/>
            <w:vAlign w:val="center"/>
          </w:tcPr>
          <w:p w:rsidR="002243C2" w:rsidRDefault="00E85088">
            <w:pPr>
              <w:jc w:val="center"/>
              <w:rPr>
                <w:szCs w:val="21"/>
              </w:rPr>
            </w:pPr>
            <w:r>
              <w:rPr>
                <w:szCs w:val="21"/>
              </w:rPr>
              <w:t>标</w:t>
            </w:r>
          </w:p>
          <w:p w:rsidR="002243C2" w:rsidRDefault="00E85088">
            <w:pPr>
              <w:jc w:val="center"/>
              <w:rPr>
                <w:szCs w:val="21"/>
              </w:rPr>
            </w:pPr>
            <w:r>
              <w:rPr>
                <w:szCs w:val="21"/>
              </w:rPr>
              <w:t>准</w:t>
            </w:r>
          </w:p>
          <w:p w:rsidR="002243C2" w:rsidRDefault="00E85088">
            <w:pPr>
              <w:jc w:val="center"/>
              <w:rPr>
                <w:szCs w:val="21"/>
              </w:rPr>
            </w:pPr>
            <w:r>
              <w:rPr>
                <w:szCs w:val="21"/>
              </w:rPr>
              <w:t>器</w:t>
            </w:r>
          </w:p>
        </w:tc>
        <w:tc>
          <w:tcPr>
            <w:tcW w:w="947" w:type="dxa"/>
            <w:gridSpan w:val="4"/>
            <w:vAlign w:val="center"/>
          </w:tcPr>
          <w:p w:rsidR="002243C2" w:rsidRDefault="00E85088">
            <w:pPr>
              <w:jc w:val="center"/>
              <w:rPr>
                <w:szCs w:val="21"/>
              </w:rPr>
            </w:pPr>
            <w:r>
              <w:rPr>
                <w:szCs w:val="21"/>
              </w:rPr>
              <w:t>名称</w:t>
            </w:r>
          </w:p>
        </w:tc>
        <w:tc>
          <w:tcPr>
            <w:tcW w:w="1701" w:type="dxa"/>
            <w:gridSpan w:val="4"/>
            <w:vAlign w:val="center"/>
          </w:tcPr>
          <w:p w:rsidR="002243C2" w:rsidRDefault="00E85088">
            <w:pPr>
              <w:jc w:val="center"/>
              <w:rPr>
                <w:szCs w:val="21"/>
              </w:rPr>
            </w:pPr>
            <w:r>
              <w:rPr>
                <w:szCs w:val="21"/>
              </w:rPr>
              <w:t>型号规格</w:t>
            </w:r>
          </w:p>
        </w:tc>
        <w:tc>
          <w:tcPr>
            <w:tcW w:w="2628" w:type="dxa"/>
            <w:gridSpan w:val="6"/>
            <w:vAlign w:val="center"/>
          </w:tcPr>
          <w:p w:rsidR="002243C2" w:rsidRDefault="00E85088">
            <w:pPr>
              <w:jc w:val="center"/>
              <w:rPr>
                <w:szCs w:val="21"/>
              </w:rPr>
            </w:pPr>
            <w:r>
              <w:rPr>
                <w:szCs w:val="21"/>
              </w:rPr>
              <w:t>仪器编号</w:t>
            </w:r>
          </w:p>
        </w:tc>
        <w:tc>
          <w:tcPr>
            <w:tcW w:w="865" w:type="dxa"/>
            <w:vAlign w:val="center"/>
          </w:tcPr>
          <w:p w:rsidR="002243C2" w:rsidRDefault="00E85088">
            <w:pPr>
              <w:jc w:val="center"/>
              <w:rPr>
                <w:szCs w:val="21"/>
              </w:rPr>
            </w:pPr>
            <w:r>
              <w:rPr>
                <w:szCs w:val="21"/>
              </w:rPr>
              <w:t>不确定度</w:t>
            </w:r>
            <w:r>
              <w:rPr>
                <w:szCs w:val="21"/>
              </w:rPr>
              <w:t>/</w:t>
            </w:r>
            <w:r>
              <w:rPr>
                <w:szCs w:val="21"/>
              </w:rPr>
              <w:t>或准确度</w:t>
            </w:r>
          </w:p>
          <w:p w:rsidR="002243C2" w:rsidRDefault="00E85088">
            <w:pPr>
              <w:jc w:val="center"/>
              <w:rPr>
                <w:szCs w:val="21"/>
              </w:rPr>
            </w:pPr>
            <w:r>
              <w:rPr>
                <w:szCs w:val="21"/>
              </w:rPr>
              <w:t>等级</w:t>
            </w:r>
            <w:r>
              <w:rPr>
                <w:szCs w:val="21"/>
              </w:rPr>
              <w:t>/</w:t>
            </w:r>
            <w:r>
              <w:rPr>
                <w:szCs w:val="21"/>
              </w:rPr>
              <w:t>或最大允许误差</w:t>
            </w:r>
          </w:p>
        </w:tc>
        <w:tc>
          <w:tcPr>
            <w:tcW w:w="1615" w:type="dxa"/>
            <w:gridSpan w:val="2"/>
            <w:vAlign w:val="center"/>
          </w:tcPr>
          <w:p w:rsidR="002243C2" w:rsidRDefault="00E85088">
            <w:pPr>
              <w:jc w:val="center"/>
              <w:rPr>
                <w:szCs w:val="21"/>
              </w:rPr>
            </w:pPr>
            <w:r>
              <w:rPr>
                <w:szCs w:val="21"/>
              </w:rPr>
              <w:t>证书编号</w:t>
            </w:r>
          </w:p>
        </w:tc>
      </w:tr>
      <w:tr w:rsidR="002243C2" w:rsidTr="00217ACA">
        <w:trPr>
          <w:trHeight w:val="313"/>
          <w:jc w:val="center"/>
        </w:trPr>
        <w:tc>
          <w:tcPr>
            <w:tcW w:w="523" w:type="dxa"/>
            <w:vMerge/>
            <w:vAlign w:val="center"/>
          </w:tcPr>
          <w:p w:rsidR="002243C2" w:rsidRDefault="002243C2">
            <w:pPr>
              <w:jc w:val="center"/>
              <w:rPr>
                <w:szCs w:val="21"/>
              </w:rPr>
            </w:pPr>
          </w:p>
        </w:tc>
        <w:tc>
          <w:tcPr>
            <w:tcW w:w="947" w:type="dxa"/>
            <w:gridSpan w:val="4"/>
            <w:vAlign w:val="center"/>
          </w:tcPr>
          <w:p w:rsidR="002243C2" w:rsidRDefault="002243C2">
            <w:pPr>
              <w:jc w:val="center"/>
              <w:rPr>
                <w:szCs w:val="21"/>
              </w:rPr>
            </w:pPr>
          </w:p>
        </w:tc>
        <w:tc>
          <w:tcPr>
            <w:tcW w:w="1701" w:type="dxa"/>
            <w:gridSpan w:val="4"/>
            <w:vAlign w:val="center"/>
          </w:tcPr>
          <w:p w:rsidR="002243C2" w:rsidRDefault="002243C2">
            <w:pPr>
              <w:rPr>
                <w:szCs w:val="21"/>
              </w:rPr>
            </w:pPr>
          </w:p>
        </w:tc>
        <w:tc>
          <w:tcPr>
            <w:tcW w:w="2628" w:type="dxa"/>
            <w:gridSpan w:val="6"/>
            <w:vAlign w:val="center"/>
          </w:tcPr>
          <w:p w:rsidR="002243C2" w:rsidRDefault="002243C2">
            <w:pPr>
              <w:rPr>
                <w:szCs w:val="21"/>
              </w:rPr>
            </w:pPr>
          </w:p>
        </w:tc>
        <w:tc>
          <w:tcPr>
            <w:tcW w:w="865" w:type="dxa"/>
            <w:vAlign w:val="center"/>
          </w:tcPr>
          <w:p w:rsidR="002243C2" w:rsidRDefault="002243C2">
            <w:pPr>
              <w:rPr>
                <w:szCs w:val="21"/>
              </w:rPr>
            </w:pPr>
          </w:p>
        </w:tc>
        <w:tc>
          <w:tcPr>
            <w:tcW w:w="1615" w:type="dxa"/>
            <w:gridSpan w:val="2"/>
            <w:vAlign w:val="center"/>
          </w:tcPr>
          <w:p w:rsidR="002243C2" w:rsidRDefault="002243C2">
            <w:pPr>
              <w:rPr>
                <w:szCs w:val="21"/>
              </w:rPr>
            </w:pPr>
          </w:p>
        </w:tc>
      </w:tr>
      <w:tr w:rsidR="002243C2" w:rsidTr="00217ACA">
        <w:trPr>
          <w:trHeight w:val="275"/>
          <w:jc w:val="center"/>
        </w:trPr>
        <w:tc>
          <w:tcPr>
            <w:tcW w:w="523" w:type="dxa"/>
            <w:vMerge/>
            <w:vAlign w:val="center"/>
          </w:tcPr>
          <w:p w:rsidR="002243C2" w:rsidRDefault="002243C2">
            <w:pPr>
              <w:jc w:val="center"/>
              <w:rPr>
                <w:szCs w:val="21"/>
              </w:rPr>
            </w:pPr>
          </w:p>
        </w:tc>
        <w:tc>
          <w:tcPr>
            <w:tcW w:w="947" w:type="dxa"/>
            <w:gridSpan w:val="4"/>
            <w:vAlign w:val="center"/>
          </w:tcPr>
          <w:p w:rsidR="002243C2" w:rsidRDefault="002243C2">
            <w:pPr>
              <w:jc w:val="center"/>
              <w:rPr>
                <w:szCs w:val="21"/>
              </w:rPr>
            </w:pPr>
          </w:p>
        </w:tc>
        <w:tc>
          <w:tcPr>
            <w:tcW w:w="1701" w:type="dxa"/>
            <w:gridSpan w:val="4"/>
            <w:vAlign w:val="center"/>
          </w:tcPr>
          <w:p w:rsidR="002243C2" w:rsidRDefault="002243C2">
            <w:pPr>
              <w:rPr>
                <w:szCs w:val="21"/>
              </w:rPr>
            </w:pPr>
          </w:p>
        </w:tc>
        <w:tc>
          <w:tcPr>
            <w:tcW w:w="2628" w:type="dxa"/>
            <w:gridSpan w:val="6"/>
            <w:vAlign w:val="center"/>
          </w:tcPr>
          <w:p w:rsidR="002243C2" w:rsidRDefault="002243C2">
            <w:pPr>
              <w:rPr>
                <w:szCs w:val="21"/>
              </w:rPr>
            </w:pPr>
          </w:p>
        </w:tc>
        <w:tc>
          <w:tcPr>
            <w:tcW w:w="865" w:type="dxa"/>
            <w:vAlign w:val="center"/>
          </w:tcPr>
          <w:p w:rsidR="002243C2" w:rsidRDefault="002243C2">
            <w:pPr>
              <w:rPr>
                <w:szCs w:val="21"/>
              </w:rPr>
            </w:pPr>
          </w:p>
        </w:tc>
        <w:tc>
          <w:tcPr>
            <w:tcW w:w="1615" w:type="dxa"/>
            <w:gridSpan w:val="2"/>
            <w:vAlign w:val="center"/>
          </w:tcPr>
          <w:p w:rsidR="002243C2" w:rsidRDefault="002243C2">
            <w:pPr>
              <w:rPr>
                <w:szCs w:val="21"/>
              </w:rPr>
            </w:pPr>
          </w:p>
        </w:tc>
      </w:tr>
      <w:tr w:rsidR="002243C2" w:rsidTr="005F5668">
        <w:trPr>
          <w:trHeight w:val="237"/>
          <w:jc w:val="center"/>
        </w:trPr>
        <w:tc>
          <w:tcPr>
            <w:tcW w:w="1470" w:type="dxa"/>
            <w:gridSpan w:val="5"/>
            <w:vAlign w:val="center"/>
          </w:tcPr>
          <w:p w:rsidR="002243C2" w:rsidRDefault="00E85088">
            <w:pPr>
              <w:rPr>
                <w:szCs w:val="21"/>
              </w:rPr>
            </w:pPr>
            <w:r>
              <w:rPr>
                <w:szCs w:val="21"/>
              </w:rPr>
              <w:t>技术依据</w:t>
            </w:r>
          </w:p>
        </w:tc>
        <w:tc>
          <w:tcPr>
            <w:tcW w:w="6809" w:type="dxa"/>
            <w:gridSpan w:val="13"/>
            <w:vAlign w:val="center"/>
          </w:tcPr>
          <w:p w:rsidR="002243C2" w:rsidRDefault="002243C2">
            <w:pPr>
              <w:rPr>
                <w:szCs w:val="21"/>
              </w:rPr>
            </w:pPr>
          </w:p>
        </w:tc>
      </w:tr>
      <w:tr w:rsidR="002243C2" w:rsidTr="005F5668">
        <w:trPr>
          <w:trHeight w:val="341"/>
          <w:jc w:val="center"/>
        </w:trPr>
        <w:tc>
          <w:tcPr>
            <w:tcW w:w="1470" w:type="dxa"/>
            <w:gridSpan w:val="5"/>
            <w:vAlign w:val="center"/>
          </w:tcPr>
          <w:p w:rsidR="002243C2" w:rsidRDefault="00E85088">
            <w:pPr>
              <w:rPr>
                <w:szCs w:val="21"/>
              </w:rPr>
            </w:pPr>
            <w:r>
              <w:rPr>
                <w:szCs w:val="21"/>
              </w:rPr>
              <w:t>环境条件</w:t>
            </w:r>
          </w:p>
        </w:tc>
        <w:tc>
          <w:tcPr>
            <w:tcW w:w="6809" w:type="dxa"/>
            <w:gridSpan w:val="13"/>
            <w:vAlign w:val="center"/>
          </w:tcPr>
          <w:p w:rsidR="002243C2" w:rsidRDefault="00E85088">
            <w:pPr>
              <w:rPr>
                <w:szCs w:val="21"/>
              </w:rPr>
            </w:pPr>
            <w:r>
              <w:rPr>
                <w:szCs w:val="21"/>
              </w:rPr>
              <w:t>温度：</w:t>
            </w:r>
            <w:r>
              <w:rPr>
                <w:szCs w:val="21"/>
              </w:rPr>
              <w:t xml:space="preserve">      ℃ </w:t>
            </w:r>
            <w:r>
              <w:rPr>
                <w:szCs w:val="21"/>
              </w:rPr>
              <w:t>；相对湿度：</w:t>
            </w:r>
            <w:r>
              <w:rPr>
                <w:szCs w:val="21"/>
              </w:rPr>
              <w:t xml:space="preserve">     %</w:t>
            </w:r>
          </w:p>
        </w:tc>
      </w:tr>
      <w:tr w:rsidR="002243C2">
        <w:trPr>
          <w:trHeight w:val="275"/>
          <w:jc w:val="center"/>
        </w:trPr>
        <w:tc>
          <w:tcPr>
            <w:tcW w:w="8279" w:type="dxa"/>
            <w:gridSpan w:val="18"/>
            <w:vAlign w:val="center"/>
          </w:tcPr>
          <w:p w:rsidR="002243C2" w:rsidRDefault="00E85088">
            <w:pPr>
              <w:rPr>
                <w:szCs w:val="21"/>
              </w:rPr>
            </w:pPr>
            <w:r>
              <w:rPr>
                <w:szCs w:val="21"/>
              </w:rPr>
              <w:t>1</w:t>
            </w:r>
            <w:r>
              <w:rPr>
                <w:rFonts w:hint="eastAsia"/>
                <w:szCs w:val="21"/>
              </w:rPr>
              <w:t>.</w:t>
            </w:r>
            <w:r>
              <w:rPr>
                <w:szCs w:val="21"/>
              </w:rPr>
              <w:t>通用技术要求：</w:t>
            </w:r>
            <w:r w:rsidR="009471AB" w:rsidRPr="009471AB">
              <w:rPr>
                <w:rFonts w:hint="eastAsia"/>
                <w:szCs w:val="21"/>
              </w:rPr>
              <w:t>□</w:t>
            </w:r>
            <w:r>
              <w:rPr>
                <w:szCs w:val="21"/>
              </w:rPr>
              <w:t>符合，</w:t>
            </w:r>
            <w:r w:rsidR="004025A0" w:rsidRPr="009471AB">
              <w:rPr>
                <w:rFonts w:hint="eastAsia"/>
                <w:szCs w:val="21"/>
              </w:rPr>
              <w:t>□</w:t>
            </w:r>
            <w:r>
              <w:rPr>
                <w:szCs w:val="21"/>
              </w:rPr>
              <w:t>不符合</w:t>
            </w:r>
          </w:p>
        </w:tc>
      </w:tr>
      <w:tr w:rsidR="002243C2">
        <w:trPr>
          <w:trHeight w:val="379"/>
          <w:jc w:val="center"/>
        </w:trPr>
        <w:tc>
          <w:tcPr>
            <w:tcW w:w="8279" w:type="dxa"/>
            <w:gridSpan w:val="18"/>
            <w:vAlign w:val="center"/>
          </w:tcPr>
          <w:p w:rsidR="002243C2" w:rsidRDefault="00E85088" w:rsidP="005477A1">
            <w:pPr>
              <w:rPr>
                <w:szCs w:val="21"/>
              </w:rPr>
            </w:pPr>
            <w:r>
              <w:rPr>
                <w:rFonts w:hint="eastAsia"/>
                <w:kern w:val="44"/>
              </w:rPr>
              <w:t>2.</w:t>
            </w:r>
            <w:proofErr w:type="gramStart"/>
            <w:r>
              <w:rPr>
                <w:rFonts w:hint="eastAsia"/>
                <w:kern w:val="44"/>
              </w:rPr>
              <w:t>力值示值</w:t>
            </w:r>
            <w:proofErr w:type="gramEnd"/>
            <w:r>
              <w:rPr>
                <w:rFonts w:hint="eastAsia"/>
                <w:kern w:val="44"/>
              </w:rPr>
              <w:t>误差和重复性</w:t>
            </w:r>
          </w:p>
        </w:tc>
      </w:tr>
      <w:tr w:rsidR="002243C2" w:rsidTr="00217ACA">
        <w:trPr>
          <w:trHeight w:val="379"/>
          <w:jc w:val="center"/>
        </w:trPr>
        <w:tc>
          <w:tcPr>
            <w:tcW w:w="1374" w:type="dxa"/>
            <w:gridSpan w:val="4"/>
            <w:vMerge w:val="restart"/>
            <w:vAlign w:val="center"/>
          </w:tcPr>
          <w:p w:rsidR="002243C2" w:rsidRDefault="00E85088">
            <w:pPr>
              <w:widowControl/>
              <w:jc w:val="center"/>
              <w:rPr>
                <w:rFonts w:ascii="宋体" w:hAnsi="宋体" w:cs="宋体"/>
                <w:kern w:val="0"/>
                <w:sz w:val="22"/>
                <w:szCs w:val="22"/>
              </w:rPr>
            </w:pPr>
            <w:r>
              <w:rPr>
                <w:rFonts w:ascii="宋体" w:hAnsi="宋体" w:cs="宋体" w:hint="eastAsia"/>
                <w:kern w:val="0"/>
                <w:sz w:val="22"/>
                <w:szCs w:val="22"/>
              </w:rPr>
              <w:t>测量点（</w:t>
            </w:r>
            <w:proofErr w:type="spellStart"/>
            <w:r>
              <w:rPr>
                <w:rFonts w:ascii="宋体" w:hAnsi="宋体" w:cs="宋体" w:hint="eastAsia"/>
                <w:kern w:val="0"/>
                <w:sz w:val="22"/>
                <w:szCs w:val="22"/>
              </w:rPr>
              <w:t>kN</w:t>
            </w:r>
            <w:proofErr w:type="spellEnd"/>
            <w:r>
              <w:rPr>
                <w:rFonts w:ascii="宋体" w:hAnsi="宋体" w:cs="宋体" w:hint="eastAsia"/>
                <w:kern w:val="0"/>
                <w:sz w:val="22"/>
                <w:szCs w:val="22"/>
              </w:rPr>
              <w:t>）</w:t>
            </w:r>
          </w:p>
        </w:tc>
        <w:tc>
          <w:tcPr>
            <w:tcW w:w="2648" w:type="dxa"/>
            <w:gridSpan w:val="8"/>
            <w:vAlign w:val="center"/>
          </w:tcPr>
          <w:p w:rsidR="002243C2" w:rsidRDefault="00E85088">
            <w:pPr>
              <w:jc w:val="center"/>
              <w:rPr>
                <w:szCs w:val="21"/>
              </w:rPr>
            </w:pPr>
            <w:r>
              <w:rPr>
                <w:rFonts w:hint="eastAsia"/>
                <w:szCs w:val="21"/>
              </w:rPr>
              <w:t>示值（</w:t>
            </w:r>
            <w:proofErr w:type="spellStart"/>
            <w:r>
              <w:rPr>
                <w:rFonts w:hint="eastAsia"/>
                <w:szCs w:val="21"/>
              </w:rPr>
              <w:t>kN</w:t>
            </w:r>
            <w:proofErr w:type="spellEnd"/>
            <w:r>
              <w:rPr>
                <w:rFonts w:hint="eastAsia"/>
                <w:szCs w:val="21"/>
              </w:rPr>
              <w:t>）</w:t>
            </w:r>
          </w:p>
        </w:tc>
        <w:tc>
          <w:tcPr>
            <w:tcW w:w="1777" w:type="dxa"/>
            <w:gridSpan w:val="3"/>
            <w:vMerge w:val="restart"/>
            <w:vAlign w:val="center"/>
          </w:tcPr>
          <w:p w:rsidR="002243C2" w:rsidRDefault="00E85088">
            <w:pPr>
              <w:jc w:val="center"/>
              <w:rPr>
                <w:szCs w:val="21"/>
              </w:rPr>
            </w:pPr>
            <w:r>
              <w:rPr>
                <w:rFonts w:hint="eastAsia"/>
                <w:szCs w:val="21"/>
              </w:rPr>
              <w:t>平均值</w:t>
            </w:r>
            <w:r>
              <w:rPr>
                <w:rFonts w:ascii="宋体" w:hAnsi="宋体" w:cs="宋体" w:hint="eastAsia"/>
                <w:kern w:val="0"/>
                <w:sz w:val="22"/>
                <w:szCs w:val="22"/>
              </w:rPr>
              <w:t>（</w:t>
            </w:r>
            <w:proofErr w:type="spellStart"/>
            <w:r>
              <w:rPr>
                <w:rFonts w:ascii="宋体" w:hAnsi="宋体" w:cs="宋体" w:hint="eastAsia"/>
                <w:kern w:val="0"/>
                <w:sz w:val="22"/>
                <w:szCs w:val="22"/>
              </w:rPr>
              <w:t>kN</w:t>
            </w:r>
            <w:proofErr w:type="spellEnd"/>
            <w:r>
              <w:rPr>
                <w:rFonts w:ascii="宋体" w:hAnsi="宋体" w:cs="宋体" w:hint="eastAsia"/>
                <w:kern w:val="0"/>
                <w:sz w:val="22"/>
                <w:szCs w:val="22"/>
              </w:rPr>
              <w:t>）</w:t>
            </w:r>
          </w:p>
        </w:tc>
        <w:tc>
          <w:tcPr>
            <w:tcW w:w="1418" w:type="dxa"/>
            <w:gridSpan w:val="2"/>
            <w:vMerge w:val="restart"/>
            <w:vAlign w:val="center"/>
          </w:tcPr>
          <w:p w:rsidR="002243C2" w:rsidRDefault="00E85088">
            <w:pPr>
              <w:jc w:val="center"/>
              <w:rPr>
                <w:szCs w:val="21"/>
              </w:rPr>
            </w:pPr>
            <w:r>
              <w:rPr>
                <w:rFonts w:hint="eastAsia"/>
                <w:szCs w:val="21"/>
              </w:rPr>
              <w:t>示值误差（</w:t>
            </w:r>
            <w:r>
              <w:rPr>
                <w:rFonts w:hint="eastAsia"/>
                <w:szCs w:val="21"/>
              </w:rPr>
              <w:t>%</w:t>
            </w:r>
            <w:r>
              <w:rPr>
                <w:rFonts w:hint="eastAsia"/>
                <w:szCs w:val="21"/>
              </w:rPr>
              <w:t>）</w:t>
            </w:r>
          </w:p>
        </w:tc>
        <w:tc>
          <w:tcPr>
            <w:tcW w:w="1062" w:type="dxa"/>
            <w:vMerge w:val="restart"/>
            <w:vAlign w:val="center"/>
          </w:tcPr>
          <w:p w:rsidR="002243C2" w:rsidRDefault="00E85088">
            <w:pPr>
              <w:jc w:val="center"/>
              <w:rPr>
                <w:szCs w:val="21"/>
              </w:rPr>
            </w:pPr>
            <w:r>
              <w:rPr>
                <w:rFonts w:hint="eastAsia"/>
                <w:szCs w:val="21"/>
              </w:rPr>
              <w:t>重复性（</w:t>
            </w:r>
            <w:r>
              <w:rPr>
                <w:rFonts w:hint="eastAsia"/>
                <w:szCs w:val="21"/>
              </w:rPr>
              <w:t>%</w:t>
            </w:r>
            <w:r>
              <w:rPr>
                <w:rFonts w:hint="eastAsia"/>
                <w:szCs w:val="21"/>
              </w:rPr>
              <w:t>）</w:t>
            </w:r>
          </w:p>
        </w:tc>
      </w:tr>
      <w:tr w:rsidR="002243C2" w:rsidTr="00217ACA">
        <w:trPr>
          <w:trHeight w:val="379"/>
          <w:jc w:val="center"/>
        </w:trPr>
        <w:tc>
          <w:tcPr>
            <w:tcW w:w="1374" w:type="dxa"/>
            <w:gridSpan w:val="4"/>
            <w:vMerge/>
            <w:vAlign w:val="center"/>
          </w:tcPr>
          <w:p w:rsidR="002243C2" w:rsidRDefault="002243C2">
            <w:pPr>
              <w:widowControl/>
              <w:jc w:val="center"/>
              <w:rPr>
                <w:rFonts w:ascii="宋体" w:hAnsi="宋体" w:cs="宋体"/>
                <w:kern w:val="0"/>
                <w:sz w:val="22"/>
                <w:szCs w:val="22"/>
              </w:rPr>
            </w:pPr>
          </w:p>
        </w:tc>
        <w:tc>
          <w:tcPr>
            <w:tcW w:w="947" w:type="dxa"/>
            <w:gridSpan w:val="3"/>
            <w:vAlign w:val="center"/>
          </w:tcPr>
          <w:p w:rsidR="002243C2" w:rsidRDefault="00E85088">
            <w:pPr>
              <w:jc w:val="center"/>
              <w:rPr>
                <w:szCs w:val="21"/>
              </w:rPr>
            </w:pPr>
            <w:r>
              <w:rPr>
                <w:rFonts w:hint="eastAsia"/>
                <w:szCs w:val="21"/>
              </w:rPr>
              <w:t>1</w:t>
            </w:r>
          </w:p>
        </w:tc>
        <w:tc>
          <w:tcPr>
            <w:tcW w:w="850" w:type="dxa"/>
            <w:gridSpan w:val="2"/>
            <w:vAlign w:val="center"/>
          </w:tcPr>
          <w:p w:rsidR="002243C2" w:rsidRDefault="00E85088">
            <w:pPr>
              <w:jc w:val="center"/>
              <w:rPr>
                <w:szCs w:val="21"/>
              </w:rPr>
            </w:pPr>
            <w:r>
              <w:rPr>
                <w:rFonts w:hint="eastAsia"/>
                <w:szCs w:val="21"/>
              </w:rPr>
              <w:t>2</w:t>
            </w:r>
          </w:p>
        </w:tc>
        <w:tc>
          <w:tcPr>
            <w:tcW w:w="851" w:type="dxa"/>
            <w:gridSpan w:val="3"/>
            <w:vAlign w:val="center"/>
          </w:tcPr>
          <w:p w:rsidR="002243C2" w:rsidRDefault="00E85088">
            <w:pPr>
              <w:jc w:val="center"/>
              <w:rPr>
                <w:szCs w:val="21"/>
              </w:rPr>
            </w:pPr>
            <w:r>
              <w:rPr>
                <w:rFonts w:hint="eastAsia"/>
                <w:szCs w:val="21"/>
              </w:rPr>
              <w:t>3</w:t>
            </w:r>
          </w:p>
        </w:tc>
        <w:tc>
          <w:tcPr>
            <w:tcW w:w="1777" w:type="dxa"/>
            <w:gridSpan w:val="3"/>
            <w:vMerge/>
            <w:vAlign w:val="center"/>
          </w:tcPr>
          <w:p w:rsidR="002243C2" w:rsidRDefault="002243C2">
            <w:pPr>
              <w:jc w:val="center"/>
              <w:rPr>
                <w:szCs w:val="21"/>
              </w:rPr>
            </w:pPr>
          </w:p>
        </w:tc>
        <w:tc>
          <w:tcPr>
            <w:tcW w:w="1418" w:type="dxa"/>
            <w:gridSpan w:val="2"/>
            <w:vMerge/>
            <w:vAlign w:val="center"/>
          </w:tcPr>
          <w:p w:rsidR="002243C2" w:rsidRDefault="002243C2">
            <w:pPr>
              <w:jc w:val="center"/>
              <w:rPr>
                <w:szCs w:val="21"/>
              </w:rPr>
            </w:pPr>
          </w:p>
        </w:tc>
        <w:tc>
          <w:tcPr>
            <w:tcW w:w="1062" w:type="dxa"/>
            <w:vMerge/>
            <w:vAlign w:val="center"/>
          </w:tcPr>
          <w:p w:rsidR="002243C2" w:rsidRDefault="002243C2">
            <w:pPr>
              <w:jc w:val="center"/>
              <w:rPr>
                <w:szCs w:val="21"/>
              </w:rPr>
            </w:pPr>
          </w:p>
        </w:tc>
      </w:tr>
      <w:tr w:rsidR="002243C2" w:rsidTr="00217ACA">
        <w:trPr>
          <w:trHeight w:val="170"/>
          <w:jc w:val="center"/>
        </w:trPr>
        <w:tc>
          <w:tcPr>
            <w:tcW w:w="1374" w:type="dxa"/>
            <w:gridSpan w:val="4"/>
            <w:vAlign w:val="center"/>
          </w:tcPr>
          <w:p w:rsidR="002243C2" w:rsidRDefault="002243C2">
            <w:pPr>
              <w:widowControl/>
              <w:jc w:val="center"/>
              <w:rPr>
                <w:rFonts w:ascii="宋体" w:hAnsi="宋体" w:cs="宋体"/>
                <w:kern w:val="0"/>
                <w:sz w:val="22"/>
                <w:szCs w:val="22"/>
                <w:shd w:val="pct10" w:color="auto" w:fill="FFFFFF"/>
              </w:rPr>
            </w:pPr>
          </w:p>
        </w:tc>
        <w:tc>
          <w:tcPr>
            <w:tcW w:w="947" w:type="dxa"/>
            <w:gridSpan w:val="3"/>
            <w:vAlign w:val="center"/>
          </w:tcPr>
          <w:p w:rsidR="002243C2" w:rsidRDefault="002243C2">
            <w:pPr>
              <w:jc w:val="center"/>
              <w:rPr>
                <w:szCs w:val="21"/>
              </w:rPr>
            </w:pPr>
          </w:p>
        </w:tc>
        <w:tc>
          <w:tcPr>
            <w:tcW w:w="850" w:type="dxa"/>
            <w:gridSpan w:val="2"/>
            <w:vAlign w:val="center"/>
          </w:tcPr>
          <w:p w:rsidR="002243C2" w:rsidRDefault="002243C2">
            <w:pPr>
              <w:jc w:val="center"/>
              <w:rPr>
                <w:szCs w:val="21"/>
              </w:rPr>
            </w:pPr>
          </w:p>
        </w:tc>
        <w:tc>
          <w:tcPr>
            <w:tcW w:w="851" w:type="dxa"/>
            <w:gridSpan w:val="3"/>
            <w:vAlign w:val="center"/>
          </w:tcPr>
          <w:p w:rsidR="002243C2" w:rsidRDefault="002243C2">
            <w:pPr>
              <w:jc w:val="center"/>
              <w:rPr>
                <w:szCs w:val="21"/>
              </w:rPr>
            </w:pPr>
          </w:p>
        </w:tc>
        <w:tc>
          <w:tcPr>
            <w:tcW w:w="1777" w:type="dxa"/>
            <w:gridSpan w:val="3"/>
            <w:vAlign w:val="center"/>
          </w:tcPr>
          <w:p w:rsidR="002243C2" w:rsidRDefault="002243C2">
            <w:pPr>
              <w:jc w:val="center"/>
              <w:rPr>
                <w:szCs w:val="21"/>
              </w:rPr>
            </w:pPr>
          </w:p>
        </w:tc>
        <w:tc>
          <w:tcPr>
            <w:tcW w:w="1418" w:type="dxa"/>
            <w:gridSpan w:val="2"/>
            <w:vAlign w:val="center"/>
          </w:tcPr>
          <w:p w:rsidR="002243C2" w:rsidRDefault="002243C2">
            <w:pPr>
              <w:jc w:val="center"/>
              <w:rPr>
                <w:szCs w:val="21"/>
              </w:rPr>
            </w:pPr>
          </w:p>
        </w:tc>
        <w:tc>
          <w:tcPr>
            <w:tcW w:w="1062" w:type="dxa"/>
            <w:vAlign w:val="center"/>
          </w:tcPr>
          <w:p w:rsidR="002243C2" w:rsidRDefault="002243C2">
            <w:pPr>
              <w:jc w:val="center"/>
              <w:rPr>
                <w:szCs w:val="21"/>
              </w:rPr>
            </w:pPr>
          </w:p>
        </w:tc>
      </w:tr>
      <w:tr w:rsidR="002243C2" w:rsidTr="00217ACA">
        <w:trPr>
          <w:trHeight w:val="170"/>
          <w:jc w:val="center"/>
        </w:trPr>
        <w:tc>
          <w:tcPr>
            <w:tcW w:w="1374" w:type="dxa"/>
            <w:gridSpan w:val="4"/>
            <w:vAlign w:val="center"/>
          </w:tcPr>
          <w:p w:rsidR="002243C2" w:rsidRDefault="002243C2">
            <w:pPr>
              <w:widowControl/>
              <w:jc w:val="center"/>
              <w:rPr>
                <w:rFonts w:ascii="宋体" w:hAnsi="宋体" w:cs="宋体"/>
                <w:kern w:val="0"/>
                <w:sz w:val="22"/>
                <w:szCs w:val="22"/>
                <w:shd w:val="pct10" w:color="auto" w:fill="FFFFFF"/>
              </w:rPr>
            </w:pPr>
          </w:p>
        </w:tc>
        <w:tc>
          <w:tcPr>
            <w:tcW w:w="947" w:type="dxa"/>
            <w:gridSpan w:val="3"/>
            <w:vAlign w:val="center"/>
          </w:tcPr>
          <w:p w:rsidR="002243C2" w:rsidRDefault="002243C2">
            <w:pPr>
              <w:jc w:val="center"/>
              <w:rPr>
                <w:szCs w:val="21"/>
              </w:rPr>
            </w:pPr>
          </w:p>
        </w:tc>
        <w:tc>
          <w:tcPr>
            <w:tcW w:w="850" w:type="dxa"/>
            <w:gridSpan w:val="2"/>
            <w:vAlign w:val="center"/>
          </w:tcPr>
          <w:p w:rsidR="002243C2" w:rsidRDefault="002243C2">
            <w:pPr>
              <w:jc w:val="center"/>
              <w:rPr>
                <w:szCs w:val="21"/>
              </w:rPr>
            </w:pPr>
          </w:p>
        </w:tc>
        <w:tc>
          <w:tcPr>
            <w:tcW w:w="851" w:type="dxa"/>
            <w:gridSpan w:val="3"/>
            <w:vAlign w:val="center"/>
          </w:tcPr>
          <w:p w:rsidR="002243C2" w:rsidRDefault="002243C2">
            <w:pPr>
              <w:jc w:val="center"/>
              <w:rPr>
                <w:szCs w:val="21"/>
              </w:rPr>
            </w:pPr>
          </w:p>
        </w:tc>
        <w:tc>
          <w:tcPr>
            <w:tcW w:w="1777" w:type="dxa"/>
            <w:gridSpan w:val="3"/>
            <w:vAlign w:val="center"/>
          </w:tcPr>
          <w:p w:rsidR="002243C2" w:rsidRDefault="002243C2">
            <w:pPr>
              <w:jc w:val="center"/>
              <w:rPr>
                <w:szCs w:val="21"/>
              </w:rPr>
            </w:pPr>
          </w:p>
        </w:tc>
        <w:tc>
          <w:tcPr>
            <w:tcW w:w="1418" w:type="dxa"/>
            <w:gridSpan w:val="2"/>
            <w:vAlign w:val="center"/>
          </w:tcPr>
          <w:p w:rsidR="002243C2" w:rsidRDefault="002243C2">
            <w:pPr>
              <w:jc w:val="center"/>
              <w:rPr>
                <w:szCs w:val="21"/>
              </w:rPr>
            </w:pPr>
          </w:p>
        </w:tc>
        <w:tc>
          <w:tcPr>
            <w:tcW w:w="1062" w:type="dxa"/>
            <w:vAlign w:val="center"/>
          </w:tcPr>
          <w:p w:rsidR="002243C2" w:rsidRDefault="002243C2">
            <w:pPr>
              <w:jc w:val="center"/>
              <w:rPr>
                <w:szCs w:val="21"/>
              </w:rPr>
            </w:pPr>
          </w:p>
        </w:tc>
      </w:tr>
      <w:tr w:rsidR="002243C2" w:rsidTr="00217ACA">
        <w:trPr>
          <w:trHeight w:val="170"/>
          <w:jc w:val="center"/>
        </w:trPr>
        <w:tc>
          <w:tcPr>
            <w:tcW w:w="1374" w:type="dxa"/>
            <w:gridSpan w:val="4"/>
            <w:vAlign w:val="center"/>
          </w:tcPr>
          <w:p w:rsidR="002243C2" w:rsidRDefault="002243C2">
            <w:pPr>
              <w:widowControl/>
              <w:jc w:val="center"/>
              <w:rPr>
                <w:rFonts w:ascii="宋体" w:hAnsi="宋体" w:cs="宋体"/>
                <w:kern w:val="0"/>
                <w:sz w:val="22"/>
                <w:szCs w:val="22"/>
                <w:shd w:val="pct10" w:color="auto" w:fill="FFFFFF"/>
              </w:rPr>
            </w:pPr>
          </w:p>
        </w:tc>
        <w:tc>
          <w:tcPr>
            <w:tcW w:w="947" w:type="dxa"/>
            <w:gridSpan w:val="3"/>
            <w:vAlign w:val="center"/>
          </w:tcPr>
          <w:p w:rsidR="002243C2" w:rsidRDefault="002243C2">
            <w:pPr>
              <w:jc w:val="center"/>
              <w:rPr>
                <w:szCs w:val="21"/>
              </w:rPr>
            </w:pPr>
          </w:p>
        </w:tc>
        <w:tc>
          <w:tcPr>
            <w:tcW w:w="850" w:type="dxa"/>
            <w:gridSpan w:val="2"/>
            <w:vAlign w:val="center"/>
          </w:tcPr>
          <w:p w:rsidR="002243C2" w:rsidRDefault="002243C2">
            <w:pPr>
              <w:jc w:val="center"/>
              <w:rPr>
                <w:szCs w:val="21"/>
              </w:rPr>
            </w:pPr>
          </w:p>
        </w:tc>
        <w:tc>
          <w:tcPr>
            <w:tcW w:w="851" w:type="dxa"/>
            <w:gridSpan w:val="3"/>
            <w:vAlign w:val="center"/>
          </w:tcPr>
          <w:p w:rsidR="002243C2" w:rsidRDefault="002243C2">
            <w:pPr>
              <w:jc w:val="center"/>
              <w:rPr>
                <w:szCs w:val="21"/>
              </w:rPr>
            </w:pPr>
          </w:p>
        </w:tc>
        <w:tc>
          <w:tcPr>
            <w:tcW w:w="1777" w:type="dxa"/>
            <w:gridSpan w:val="3"/>
            <w:vAlign w:val="center"/>
          </w:tcPr>
          <w:p w:rsidR="002243C2" w:rsidRDefault="002243C2">
            <w:pPr>
              <w:jc w:val="center"/>
              <w:rPr>
                <w:szCs w:val="21"/>
              </w:rPr>
            </w:pPr>
          </w:p>
        </w:tc>
        <w:tc>
          <w:tcPr>
            <w:tcW w:w="1418" w:type="dxa"/>
            <w:gridSpan w:val="2"/>
            <w:vAlign w:val="center"/>
          </w:tcPr>
          <w:p w:rsidR="002243C2" w:rsidRDefault="002243C2">
            <w:pPr>
              <w:jc w:val="center"/>
              <w:rPr>
                <w:szCs w:val="21"/>
              </w:rPr>
            </w:pPr>
          </w:p>
        </w:tc>
        <w:tc>
          <w:tcPr>
            <w:tcW w:w="1062" w:type="dxa"/>
            <w:vAlign w:val="center"/>
          </w:tcPr>
          <w:p w:rsidR="002243C2" w:rsidRDefault="002243C2">
            <w:pPr>
              <w:jc w:val="center"/>
              <w:rPr>
                <w:szCs w:val="21"/>
              </w:rPr>
            </w:pPr>
          </w:p>
        </w:tc>
      </w:tr>
      <w:tr w:rsidR="002243C2" w:rsidTr="00217ACA">
        <w:trPr>
          <w:trHeight w:val="170"/>
          <w:jc w:val="center"/>
        </w:trPr>
        <w:tc>
          <w:tcPr>
            <w:tcW w:w="1374" w:type="dxa"/>
            <w:gridSpan w:val="4"/>
            <w:vAlign w:val="center"/>
          </w:tcPr>
          <w:p w:rsidR="002243C2" w:rsidRDefault="002243C2">
            <w:pPr>
              <w:jc w:val="center"/>
              <w:rPr>
                <w:szCs w:val="21"/>
              </w:rPr>
            </w:pPr>
          </w:p>
        </w:tc>
        <w:tc>
          <w:tcPr>
            <w:tcW w:w="947" w:type="dxa"/>
            <w:gridSpan w:val="3"/>
            <w:vAlign w:val="center"/>
          </w:tcPr>
          <w:p w:rsidR="002243C2" w:rsidRDefault="002243C2">
            <w:pPr>
              <w:jc w:val="center"/>
              <w:rPr>
                <w:szCs w:val="21"/>
              </w:rPr>
            </w:pPr>
          </w:p>
        </w:tc>
        <w:tc>
          <w:tcPr>
            <w:tcW w:w="850" w:type="dxa"/>
            <w:gridSpan w:val="2"/>
            <w:vAlign w:val="center"/>
          </w:tcPr>
          <w:p w:rsidR="002243C2" w:rsidRDefault="002243C2">
            <w:pPr>
              <w:jc w:val="center"/>
              <w:rPr>
                <w:szCs w:val="21"/>
              </w:rPr>
            </w:pPr>
          </w:p>
        </w:tc>
        <w:tc>
          <w:tcPr>
            <w:tcW w:w="851" w:type="dxa"/>
            <w:gridSpan w:val="3"/>
            <w:vAlign w:val="center"/>
          </w:tcPr>
          <w:p w:rsidR="002243C2" w:rsidRDefault="002243C2">
            <w:pPr>
              <w:jc w:val="center"/>
              <w:rPr>
                <w:szCs w:val="21"/>
              </w:rPr>
            </w:pPr>
          </w:p>
        </w:tc>
        <w:tc>
          <w:tcPr>
            <w:tcW w:w="1777" w:type="dxa"/>
            <w:gridSpan w:val="3"/>
            <w:vAlign w:val="center"/>
          </w:tcPr>
          <w:p w:rsidR="002243C2" w:rsidRDefault="002243C2">
            <w:pPr>
              <w:jc w:val="center"/>
              <w:rPr>
                <w:szCs w:val="21"/>
              </w:rPr>
            </w:pPr>
          </w:p>
        </w:tc>
        <w:tc>
          <w:tcPr>
            <w:tcW w:w="1418" w:type="dxa"/>
            <w:gridSpan w:val="2"/>
            <w:vAlign w:val="center"/>
          </w:tcPr>
          <w:p w:rsidR="002243C2" w:rsidRDefault="002243C2">
            <w:pPr>
              <w:jc w:val="center"/>
              <w:rPr>
                <w:szCs w:val="21"/>
              </w:rPr>
            </w:pPr>
          </w:p>
        </w:tc>
        <w:tc>
          <w:tcPr>
            <w:tcW w:w="1062" w:type="dxa"/>
            <w:vAlign w:val="center"/>
          </w:tcPr>
          <w:p w:rsidR="002243C2" w:rsidRDefault="002243C2">
            <w:pPr>
              <w:jc w:val="center"/>
              <w:rPr>
                <w:szCs w:val="21"/>
              </w:rPr>
            </w:pPr>
          </w:p>
        </w:tc>
      </w:tr>
      <w:tr w:rsidR="002243C2" w:rsidTr="00217ACA">
        <w:trPr>
          <w:trHeight w:val="170"/>
          <w:jc w:val="center"/>
        </w:trPr>
        <w:tc>
          <w:tcPr>
            <w:tcW w:w="1374" w:type="dxa"/>
            <w:gridSpan w:val="4"/>
            <w:vAlign w:val="center"/>
          </w:tcPr>
          <w:p w:rsidR="002243C2" w:rsidRDefault="002243C2">
            <w:pPr>
              <w:jc w:val="center"/>
              <w:rPr>
                <w:szCs w:val="21"/>
              </w:rPr>
            </w:pPr>
          </w:p>
        </w:tc>
        <w:tc>
          <w:tcPr>
            <w:tcW w:w="947" w:type="dxa"/>
            <w:gridSpan w:val="3"/>
            <w:vAlign w:val="center"/>
          </w:tcPr>
          <w:p w:rsidR="002243C2" w:rsidRDefault="002243C2">
            <w:pPr>
              <w:jc w:val="center"/>
              <w:rPr>
                <w:szCs w:val="21"/>
              </w:rPr>
            </w:pPr>
          </w:p>
        </w:tc>
        <w:tc>
          <w:tcPr>
            <w:tcW w:w="850" w:type="dxa"/>
            <w:gridSpan w:val="2"/>
            <w:vAlign w:val="center"/>
          </w:tcPr>
          <w:p w:rsidR="002243C2" w:rsidRDefault="002243C2">
            <w:pPr>
              <w:jc w:val="center"/>
              <w:rPr>
                <w:szCs w:val="21"/>
              </w:rPr>
            </w:pPr>
          </w:p>
        </w:tc>
        <w:tc>
          <w:tcPr>
            <w:tcW w:w="851" w:type="dxa"/>
            <w:gridSpan w:val="3"/>
            <w:vAlign w:val="center"/>
          </w:tcPr>
          <w:p w:rsidR="002243C2" w:rsidRDefault="002243C2">
            <w:pPr>
              <w:jc w:val="center"/>
              <w:rPr>
                <w:szCs w:val="21"/>
              </w:rPr>
            </w:pPr>
          </w:p>
        </w:tc>
        <w:tc>
          <w:tcPr>
            <w:tcW w:w="1777" w:type="dxa"/>
            <w:gridSpan w:val="3"/>
            <w:vAlign w:val="center"/>
          </w:tcPr>
          <w:p w:rsidR="002243C2" w:rsidRDefault="002243C2">
            <w:pPr>
              <w:jc w:val="center"/>
              <w:rPr>
                <w:szCs w:val="21"/>
              </w:rPr>
            </w:pPr>
          </w:p>
        </w:tc>
        <w:tc>
          <w:tcPr>
            <w:tcW w:w="1418" w:type="dxa"/>
            <w:gridSpan w:val="2"/>
            <w:vAlign w:val="center"/>
          </w:tcPr>
          <w:p w:rsidR="002243C2" w:rsidRDefault="002243C2">
            <w:pPr>
              <w:jc w:val="center"/>
              <w:rPr>
                <w:szCs w:val="21"/>
              </w:rPr>
            </w:pPr>
          </w:p>
        </w:tc>
        <w:tc>
          <w:tcPr>
            <w:tcW w:w="1062" w:type="dxa"/>
            <w:vAlign w:val="center"/>
          </w:tcPr>
          <w:p w:rsidR="002243C2" w:rsidRDefault="002243C2">
            <w:pPr>
              <w:jc w:val="center"/>
              <w:rPr>
                <w:szCs w:val="21"/>
              </w:rPr>
            </w:pPr>
          </w:p>
        </w:tc>
      </w:tr>
      <w:tr w:rsidR="002243C2">
        <w:trPr>
          <w:trHeight w:val="379"/>
          <w:jc w:val="center"/>
        </w:trPr>
        <w:tc>
          <w:tcPr>
            <w:tcW w:w="8279" w:type="dxa"/>
            <w:gridSpan w:val="18"/>
            <w:vAlign w:val="center"/>
          </w:tcPr>
          <w:p w:rsidR="00B6108E" w:rsidRDefault="00B6108E">
            <w:pPr>
              <w:jc w:val="left"/>
              <w:rPr>
                <w:szCs w:val="21"/>
              </w:rPr>
            </w:pPr>
            <w:r>
              <w:rPr>
                <w:rFonts w:hint="eastAsia"/>
                <w:szCs w:val="21"/>
              </w:rPr>
              <w:t>3.</w:t>
            </w:r>
            <w:r>
              <w:rPr>
                <w:rFonts w:hint="eastAsia"/>
                <w:szCs w:val="21"/>
              </w:rPr>
              <w:t>整定压力</w:t>
            </w:r>
          </w:p>
          <w:p w:rsidR="00B6108E" w:rsidRDefault="00B6108E">
            <w:pPr>
              <w:jc w:val="left"/>
              <w:rPr>
                <w:szCs w:val="21"/>
              </w:rPr>
            </w:pPr>
            <w:r>
              <w:rPr>
                <w:rFonts w:hint="eastAsia"/>
                <w:szCs w:val="21"/>
              </w:rPr>
              <w:t xml:space="preserve">3.1 </w:t>
            </w:r>
            <w:r>
              <w:rPr>
                <w:rFonts w:hint="eastAsia"/>
                <w:szCs w:val="21"/>
              </w:rPr>
              <w:t>分辨力：</w:t>
            </w:r>
          </w:p>
          <w:p w:rsidR="006D6B6E" w:rsidRDefault="00E85088" w:rsidP="00B6108E">
            <w:pPr>
              <w:jc w:val="left"/>
              <w:rPr>
                <w:szCs w:val="21"/>
              </w:rPr>
            </w:pPr>
            <w:r>
              <w:rPr>
                <w:rFonts w:hint="eastAsia"/>
                <w:szCs w:val="21"/>
              </w:rPr>
              <w:t>3</w:t>
            </w:r>
            <w:r w:rsidR="00B6108E">
              <w:rPr>
                <w:rFonts w:hint="eastAsia"/>
                <w:szCs w:val="21"/>
              </w:rPr>
              <w:t xml:space="preserve">.2 </w:t>
            </w:r>
            <w:r w:rsidR="005477A1">
              <w:rPr>
                <w:rFonts w:hint="eastAsia"/>
                <w:szCs w:val="21"/>
              </w:rPr>
              <w:t>整定压力</w:t>
            </w:r>
            <w:r>
              <w:rPr>
                <w:rFonts w:hint="eastAsia"/>
                <w:szCs w:val="21"/>
              </w:rPr>
              <w:t>示值误差</w:t>
            </w:r>
            <w:r w:rsidR="006D6B6E">
              <w:rPr>
                <w:rFonts w:hint="eastAsia"/>
                <w:szCs w:val="21"/>
              </w:rPr>
              <w:t>和重复性</w:t>
            </w:r>
          </w:p>
        </w:tc>
      </w:tr>
      <w:tr w:rsidR="00217ACA" w:rsidTr="00217ACA">
        <w:trPr>
          <w:trHeight w:val="379"/>
          <w:jc w:val="center"/>
        </w:trPr>
        <w:tc>
          <w:tcPr>
            <w:tcW w:w="769" w:type="dxa"/>
            <w:gridSpan w:val="2"/>
            <w:vMerge w:val="restart"/>
            <w:vAlign w:val="center"/>
          </w:tcPr>
          <w:p w:rsidR="00217ACA" w:rsidRDefault="00217ACA" w:rsidP="003A5904">
            <w:pPr>
              <w:jc w:val="center"/>
              <w:rPr>
                <w:szCs w:val="21"/>
              </w:rPr>
            </w:pPr>
            <w:r>
              <w:rPr>
                <w:szCs w:val="21"/>
              </w:rPr>
              <w:t>检定点</w:t>
            </w:r>
          </w:p>
        </w:tc>
        <w:tc>
          <w:tcPr>
            <w:tcW w:w="1751" w:type="dxa"/>
            <w:gridSpan w:val="6"/>
            <w:vAlign w:val="center"/>
          </w:tcPr>
          <w:p w:rsidR="00217ACA" w:rsidRDefault="00392F1E" w:rsidP="003A5904">
            <w:pPr>
              <w:jc w:val="center"/>
              <w:rPr>
                <w:szCs w:val="21"/>
              </w:rPr>
            </w:pPr>
            <m:oMath>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m:t>
                  </m:r>
                  <m:r>
                    <m:rPr>
                      <m:sty m:val="p"/>
                    </m:rPr>
                    <w:rPr>
                      <w:rFonts w:ascii="Cambria Math" w:hAnsi="Cambria Math"/>
                      <w:sz w:val="24"/>
                      <w:szCs w:val="24"/>
                    </w:rPr>
                    <m:t>i</m:t>
                  </m:r>
                </m:sub>
              </m:sSub>
            </m:oMath>
            <w:r w:rsidR="00217ACA">
              <w:rPr>
                <w:rFonts w:ascii="宋体" w:hAnsi="宋体" w:cs="宋体" w:hint="eastAsia"/>
                <w:kern w:val="0"/>
                <w:sz w:val="22"/>
                <w:szCs w:val="22"/>
              </w:rPr>
              <w:t>（</w:t>
            </w:r>
            <w:proofErr w:type="spellStart"/>
            <w:r w:rsidR="00217ACA">
              <w:rPr>
                <w:rFonts w:ascii="宋体" w:hAnsi="宋体" w:cs="宋体" w:hint="eastAsia"/>
                <w:kern w:val="0"/>
                <w:sz w:val="22"/>
                <w:szCs w:val="22"/>
              </w:rPr>
              <w:t>MPa</w:t>
            </w:r>
            <w:proofErr w:type="spellEnd"/>
            <w:r w:rsidR="00217ACA">
              <w:rPr>
                <w:rFonts w:ascii="宋体" w:hAnsi="宋体" w:cs="宋体" w:hint="eastAsia"/>
                <w:kern w:val="0"/>
                <w:sz w:val="22"/>
                <w:szCs w:val="22"/>
              </w:rPr>
              <w:t>）</w:t>
            </w:r>
          </w:p>
        </w:tc>
        <w:tc>
          <w:tcPr>
            <w:tcW w:w="869" w:type="dxa"/>
            <w:gridSpan w:val="2"/>
            <w:vMerge w:val="restart"/>
            <w:vAlign w:val="center"/>
          </w:tcPr>
          <w:p w:rsidR="00217ACA" w:rsidRDefault="00392F1E" w:rsidP="00ED046B">
            <w:pPr>
              <w:jc w:val="center"/>
              <w:rPr>
                <w:szCs w:val="21"/>
              </w:rPr>
            </w:pPr>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si</m:t>
                      </m:r>
                    </m:sub>
                  </m:sSub>
                </m:e>
              </m:acc>
            </m:oMath>
            <w:r w:rsidR="00217ACA" w:rsidRPr="00217ACA">
              <w:rPr>
                <w:rFonts w:ascii="宋体" w:hAnsi="宋体" w:cs="宋体" w:hint="eastAsia"/>
                <w:kern w:val="0"/>
                <w:sz w:val="16"/>
                <w:szCs w:val="16"/>
              </w:rPr>
              <w:t>（</w:t>
            </w:r>
            <w:proofErr w:type="spellStart"/>
            <w:r w:rsidR="00217ACA" w:rsidRPr="00217ACA">
              <w:rPr>
                <w:rFonts w:ascii="宋体" w:hAnsi="宋体" w:cs="宋体" w:hint="eastAsia"/>
                <w:kern w:val="0"/>
                <w:sz w:val="16"/>
                <w:szCs w:val="16"/>
              </w:rPr>
              <w:t>MPa</w:t>
            </w:r>
            <w:proofErr w:type="spellEnd"/>
            <w:r w:rsidR="00217ACA" w:rsidRPr="00217ACA">
              <w:rPr>
                <w:rFonts w:ascii="宋体" w:hAnsi="宋体" w:cs="宋体" w:hint="eastAsia"/>
                <w:kern w:val="0"/>
                <w:sz w:val="16"/>
                <w:szCs w:val="16"/>
              </w:rPr>
              <w:t>）</w:t>
            </w:r>
          </w:p>
        </w:tc>
        <w:tc>
          <w:tcPr>
            <w:tcW w:w="1560" w:type="dxa"/>
            <w:gridSpan w:val="4"/>
            <w:vAlign w:val="center"/>
          </w:tcPr>
          <w:p w:rsidR="00217ACA" w:rsidRDefault="00392F1E" w:rsidP="00217ACA">
            <w:pPr>
              <w:jc w:val="center"/>
              <w:rPr>
                <w:szCs w:val="21"/>
              </w:rPr>
            </w:pPr>
            <m:oMath>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t>
                  </m:r>
                </m:sub>
              </m:sSub>
            </m:oMath>
            <w:r w:rsidR="00217ACA">
              <w:rPr>
                <w:rFonts w:ascii="宋体" w:hAnsi="宋体" w:cs="宋体" w:hint="eastAsia"/>
                <w:kern w:val="0"/>
                <w:sz w:val="22"/>
                <w:szCs w:val="22"/>
              </w:rPr>
              <w:t>（</w:t>
            </w:r>
            <w:proofErr w:type="spellStart"/>
            <w:r w:rsidR="00217ACA">
              <w:rPr>
                <w:rFonts w:ascii="宋体" w:hAnsi="宋体" w:cs="宋体" w:hint="eastAsia"/>
                <w:kern w:val="0"/>
                <w:sz w:val="22"/>
                <w:szCs w:val="22"/>
              </w:rPr>
              <w:t>MPa</w:t>
            </w:r>
            <w:proofErr w:type="spellEnd"/>
            <w:r w:rsidR="00217ACA">
              <w:rPr>
                <w:rFonts w:ascii="宋体" w:hAnsi="宋体" w:cs="宋体" w:hint="eastAsia"/>
                <w:kern w:val="0"/>
                <w:sz w:val="22"/>
                <w:szCs w:val="22"/>
              </w:rPr>
              <w:t>）</w:t>
            </w:r>
          </w:p>
        </w:tc>
        <w:tc>
          <w:tcPr>
            <w:tcW w:w="850" w:type="dxa"/>
            <w:vMerge w:val="restart"/>
            <w:vAlign w:val="center"/>
          </w:tcPr>
          <w:p w:rsidR="00217ACA" w:rsidRDefault="00392F1E" w:rsidP="00ED046B">
            <w:pPr>
              <w:jc w:val="center"/>
              <w:rPr>
                <w:rFonts w:ascii="宋体" w:hAnsi="宋体" w:cs="宋体"/>
                <w:sz w:val="24"/>
                <w:szCs w:val="24"/>
              </w:rPr>
            </w:pPr>
            <m:oMathPara>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t>
                        </m:r>
                      </m:sub>
                    </m:sSub>
                  </m:e>
                </m:acc>
              </m:oMath>
            </m:oMathPara>
          </w:p>
          <w:p w:rsidR="00217ACA" w:rsidRDefault="00217ACA" w:rsidP="00ED046B">
            <w:pPr>
              <w:jc w:val="center"/>
              <w:rPr>
                <w:szCs w:val="21"/>
              </w:rPr>
            </w:pPr>
            <w:r w:rsidRPr="00217ACA">
              <w:rPr>
                <w:rFonts w:ascii="宋体" w:hAnsi="宋体" w:cs="宋体" w:hint="eastAsia"/>
                <w:kern w:val="0"/>
                <w:sz w:val="16"/>
                <w:szCs w:val="16"/>
              </w:rPr>
              <w:t>（</w:t>
            </w:r>
            <w:proofErr w:type="spellStart"/>
            <w:r w:rsidRPr="00217ACA">
              <w:rPr>
                <w:rFonts w:ascii="宋体" w:hAnsi="宋体" w:cs="宋体" w:hint="eastAsia"/>
                <w:kern w:val="0"/>
                <w:sz w:val="16"/>
                <w:szCs w:val="16"/>
              </w:rPr>
              <w:t>MPa</w:t>
            </w:r>
            <w:proofErr w:type="spellEnd"/>
            <w:r w:rsidRPr="00217ACA">
              <w:rPr>
                <w:rFonts w:ascii="宋体" w:hAnsi="宋体" w:cs="宋体" w:hint="eastAsia"/>
                <w:kern w:val="0"/>
                <w:sz w:val="16"/>
                <w:szCs w:val="16"/>
              </w:rPr>
              <w:t>）</w:t>
            </w:r>
          </w:p>
        </w:tc>
        <w:tc>
          <w:tcPr>
            <w:tcW w:w="1418" w:type="dxa"/>
            <w:gridSpan w:val="2"/>
            <w:vMerge w:val="restart"/>
            <w:vAlign w:val="center"/>
          </w:tcPr>
          <w:p w:rsidR="00217ACA" w:rsidRDefault="00217ACA" w:rsidP="003A0767">
            <w:pPr>
              <w:jc w:val="center"/>
              <w:rPr>
                <w:szCs w:val="21"/>
              </w:rPr>
            </w:pPr>
            <w:r>
              <w:rPr>
                <w:rFonts w:hint="eastAsia"/>
                <w:szCs w:val="21"/>
              </w:rPr>
              <w:t>示值误差</w:t>
            </w:r>
          </w:p>
          <w:p w:rsidR="00217ACA" w:rsidRDefault="00217ACA" w:rsidP="003A0767">
            <w:pPr>
              <w:ind w:firstLineChars="200" w:firstLine="420"/>
              <w:rPr>
                <w:szCs w:val="21"/>
              </w:rPr>
            </w:pPr>
            <w:r>
              <w:rPr>
                <w:rFonts w:hint="eastAsia"/>
                <w:szCs w:val="21"/>
              </w:rPr>
              <w:t>（</w:t>
            </w:r>
            <w:r>
              <w:rPr>
                <w:rFonts w:hint="eastAsia"/>
                <w:szCs w:val="21"/>
              </w:rPr>
              <w:t>%</w:t>
            </w:r>
            <w:r>
              <w:rPr>
                <w:rFonts w:hint="eastAsia"/>
                <w:szCs w:val="21"/>
              </w:rPr>
              <w:t>）</w:t>
            </w:r>
          </w:p>
        </w:tc>
        <w:tc>
          <w:tcPr>
            <w:tcW w:w="1062" w:type="dxa"/>
            <w:vMerge w:val="restart"/>
            <w:vAlign w:val="center"/>
          </w:tcPr>
          <w:p w:rsidR="00217ACA" w:rsidRDefault="00217ACA">
            <w:pPr>
              <w:jc w:val="center"/>
              <w:rPr>
                <w:szCs w:val="21"/>
              </w:rPr>
            </w:pPr>
            <w:r>
              <w:rPr>
                <w:rFonts w:hint="eastAsia"/>
                <w:szCs w:val="21"/>
              </w:rPr>
              <w:t>重复性（</w:t>
            </w:r>
            <w:r>
              <w:rPr>
                <w:rFonts w:hint="eastAsia"/>
                <w:szCs w:val="21"/>
              </w:rPr>
              <w:t>%</w:t>
            </w:r>
            <w:r>
              <w:rPr>
                <w:rFonts w:hint="eastAsia"/>
                <w:szCs w:val="21"/>
              </w:rPr>
              <w:t>）</w:t>
            </w:r>
          </w:p>
        </w:tc>
      </w:tr>
      <w:tr w:rsidR="00217ACA" w:rsidTr="00217ACA">
        <w:trPr>
          <w:trHeight w:val="379"/>
          <w:jc w:val="center"/>
        </w:trPr>
        <w:tc>
          <w:tcPr>
            <w:tcW w:w="769" w:type="dxa"/>
            <w:gridSpan w:val="2"/>
            <w:vMerge/>
            <w:vAlign w:val="center"/>
          </w:tcPr>
          <w:p w:rsidR="00217ACA" w:rsidRDefault="00217ACA" w:rsidP="003A5904">
            <w:pPr>
              <w:jc w:val="center"/>
              <w:rPr>
                <w:szCs w:val="21"/>
              </w:rPr>
            </w:pPr>
          </w:p>
        </w:tc>
        <w:tc>
          <w:tcPr>
            <w:tcW w:w="583" w:type="dxa"/>
            <w:vAlign w:val="center"/>
          </w:tcPr>
          <w:p w:rsidR="00217ACA" w:rsidRDefault="00217ACA" w:rsidP="00ED046B">
            <w:pPr>
              <w:jc w:val="center"/>
              <w:rPr>
                <w:szCs w:val="21"/>
              </w:rPr>
            </w:pPr>
            <w:r>
              <w:rPr>
                <w:rFonts w:hint="eastAsia"/>
                <w:szCs w:val="21"/>
              </w:rPr>
              <w:t>1</w:t>
            </w:r>
          </w:p>
        </w:tc>
        <w:tc>
          <w:tcPr>
            <w:tcW w:w="584" w:type="dxa"/>
            <w:gridSpan w:val="3"/>
            <w:vAlign w:val="center"/>
          </w:tcPr>
          <w:p w:rsidR="00217ACA" w:rsidRDefault="00217ACA" w:rsidP="00ED046B">
            <w:pPr>
              <w:jc w:val="center"/>
              <w:rPr>
                <w:szCs w:val="21"/>
              </w:rPr>
            </w:pPr>
            <w:r>
              <w:rPr>
                <w:rFonts w:hint="eastAsia"/>
                <w:szCs w:val="21"/>
              </w:rPr>
              <w:t>2</w:t>
            </w:r>
          </w:p>
        </w:tc>
        <w:tc>
          <w:tcPr>
            <w:tcW w:w="584" w:type="dxa"/>
            <w:gridSpan w:val="2"/>
            <w:vAlign w:val="center"/>
          </w:tcPr>
          <w:p w:rsidR="00217ACA" w:rsidRDefault="00217ACA" w:rsidP="00ED046B">
            <w:pPr>
              <w:jc w:val="center"/>
              <w:rPr>
                <w:szCs w:val="21"/>
              </w:rPr>
            </w:pPr>
            <w:r>
              <w:rPr>
                <w:rFonts w:hint="eastAsia"/>
                <w:szCs w:val="21"/>
              </w:rPr>
              <w:t>3</w:t>
            </w:r>
          </w:p>
        </w:tc>
        <w:tc>
          <w:tcPr>
            <w:tcW w:w="869" w:type="dxa"/>
            <w:gridSpan w:val="2"/>
            <w:vMerge/>
            <w:vAlign w:val="center"/>
          </w:tcPr>
          <w:p w:rsidR="00217ACA" w:rsidRDefault="00217ACA" w:rsidP="00ED046B">
            <w:pPr>
              <w:jc w:val="center"/>
              <w:rPr>
                <w:szCs w:val="21"/>
              </w:rPr>
            </w:pPr>
          </w:p>
        </w:tc>
        <w:tc>
          <w:tcPr>
            <w:tcW w:w="567" w:type="dxa"/>
            <w:vAlign w:val="center"/>
          </w:tcPr>
          <w:p w:rsidR="00217ACA" w:rsidRDefault="00217ACA" w:rsidP="00ED046B">
            <w:pPr>
              <w:jc w:val="center"/>
              <w:rPr>
                <w:szCs w:val="21"/>
              </w:rPr>
            </w:pPr>
            <w:r>
              <w:rPr>
                <w:rFonts w:hint="eastAsia"/>
                <w:szCs w:val="21"/>
              </w:rPr>
              <w:t>1</w:t>
            </w:r>
          </w:p>
        </w:tc>
        <w:tc>
          <w:tcPr>
            <w:tcW w:w="426" w:type="dxa"/>
            <w:gridSpan w:val="2"/>
            <w:vAlign w:val="center"/>
          </w:tcPr>
          <w:p w:rsidR="00217ACA" w:rsidRDefault="00217ACA" w:rsidP="00ED046B">
            <w:pPr>
              <w:jc w:val="center"/>
              <w:rPr>
                <w:szCs w:val="21"/>
              </w:rPr>
            </w:pPr>
            <w:r>
              <w:rPr>
                <w:rFonts w:hint="eastAsia"/>
                <w:szCs w:val="21"/>
              </w:rPr>
              <w:t>2</w:t>
            </w:r>
          </w:p>
        </w:tc>
        <w:tc>
          <w:tcPr>
            <w:tcW w:w="567" w:type="dxa"/>
            <w:vAlign w:val="center"/>
          </w:tcPr>
          <w:p w:rsidR="00217ACA" w:rsidRDefault="00217ACA" w:rsidP="00ED046B">
            <w:pPr>
              <w:jc w:val="center"/>
              <w:rPr>
                <w:szCs w:val="21"/>
              </w:rPr>
            </w:pPr>
            <w:r>
              <w:rPr>
                <w:rFonts w:hint="eastAsia"/>
                <w:szCs w:val="21"/>
              </w:rPr>
              <w:t>3</w:t>
            </w:r>
          </w:p>
        </w:tc>
        <w:tc>
          <w:tcPr>
            <w:tcW w:w="850" w:type="dxa"/>
            <w:vMerge/>
            <w:vAlign w:val="center"/>
          </w:tcPr>
          <w:p w:rsidR="00217ACA" w:rsidRDefault="00217ACA" w:rsidP="00ED046B">
            <w:pPr>
              <w:jc w:val="center"/>
              <w:rPr>
                <w:szCs w:val="21"/>
              </w:rPr>
            </w:pPr>
          </w:p>
        </w:tc>
        <w:tc>
          <w:tcPr>
            <w:tcW w:w="1418" w:type="dxa"/>
            <w:gridSpan w:val="2"/>
            <w:vMerge/>
            <w:vAlign w:val="center"/>
          </w:tcPr>
          <w:p w:rsidR="00217ACA" w:rsidRDefault="00217ACA">
            <w:pPr>
              <w:jc w:val="center"/>
              <w:rPr>
                <w:szCs w:val="21"/>
              </w:rPr>
            </w:pPr>
          </w:p>
        </w:tc>
        <w:tc>
          <w:tcPr>
            <w:tcW w:w="1062" w:type="dxa"/>
            <w:vMerge/>
            <w:vAlign w:val="center"/>
          </w:tcPr>
          <w:p w:rsidR="00217ACA" w:rsidRDefault="00217ACA">
            <w:pPr>
              <w:jc w:val="center"/>
              <w:rPr>
                <w:szCs w:val="21"/>
              </w:rPr>
            </w:pPr>
          </w:p>
        </w:tc>
      </w:tr>
      <w:tr w:rsidR="00217ACA" w:rsidTr="00217ACA">
        <w:trPr>
          <w:trHeight w:val="379"/>
          <w:jc w:val="center"/>
        </w:trPr>
        <w:tc>
          <w:tcPr>
            <w:tcW w:w="769" w:type="dxa"/>
            <w:gridSpan w:val="2"/>
            <w:vAlign w:val="center"/>
          </w:tcPr>
          <w:p w:rsidR="00217ACA" w:rsidRDefault="00217ACA" w:rsidP="00D003C5">
            <w:pPr>
              <w:jc w:val="center"/>
              <w:rPr>
                <w:szCs w:val="21"/>
              </w:rPr>
            </w:pPr>
            <w:r>
              <w:rPr>
                <w:rFonts w:hint="eastAsia"/>
                <w:szCs w:val="21"/>
              </w:rPr>
              <w:t>1</w:t>
            </w:r>
          </w:p>
        </w:tc>
        <w:tc>
          <w:tcPr>
            <w:tcW w:w="583" w:type="dxa"/>
            <w:vAlign w:val="center"/>
          </w:tcPr>
          <w:p w:rsidR="00217ACA" w:rsidRDefault="00217ACA" w:rsidP="008C7192">
            <w:pPr>
              <w:jc w:val="center"/>
              <w:rPr>
                <w:szCs w:val="21"/>
              </w:rPr>
            </w:pPr>
          </w:p>
        </w:tc>
        <w:tc>
          <w:tcPr>
            <w:tcW w:w="584" w:type="dxa"/>
            <w:gridSpan w:val="3"/>
            <w:vAlign w:val="center"/>
          </w:tcPr>
          <w:p w:rsidR="00217ACA" w:rsidRDefault="00217ACA" w:rsidP="008C7192">
            <w:pPr>
              <w:jc w:val="center"/>
              <w:rPr>
                <w:szCs w:val="21"/>
              </w:rPr>
            </w:pPr>
          </w:p>
        </w:tc>
        <w:tc>
          <w:tcPr>
            <w:tcW w:w="584" w:type="dxa"/>
            <w:gridSpan w:val="2"/>
            <w:vAlign w:val="center"/>
          </w:tcPr>
          <w:p w:rsidR="00217ACA" w:rsidRDefault="00217ACA">
            <w:pPr>
              <w:jc w:val="center"/>
              <w:rPr>
                <w:szCs w:val="21"/>
              </w:rPr>
            </w:pPr>
          </w:p>
        </w:tc>
        <w:tc>
          <w:tcPr>
            <w:tcW w:w="869"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426"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850" w:type="dxa"/>
            <w:vAlign w:val="center"/>
          </w:tcPr>
          <w:p w:rsidR="00217ACA" w:rsidRDefault="00217ACA">
            <w:pPr>
              <w:jc w:val="center"/>
              <w:rPr>
                <w:szCs w:val="21"/>
              </w:rPr>
            </w:pPr>
          </w:p>
        </w:tc>
        <w:tc>
          <w:tcPr>
            <w:tcW w:w="1418" w:type="dxa"/>
            <w:gridSpan w:val="2"/>
            <w:vAlign w:val="center"/>
          </w:tcPr>
          <w:p w:rsidR="00217ACA" w:rsidRDefault="00217ACA">
            <w:pPr>
              <w:jc w:val="center"/>
              <w:rPr>
                <w:szCs w:val="21"/>
              </w:rPr>
            </w:pPr>
          </w:p>
        </w:tc>
        <w:tc>
          <w:tcPr>
            <w:tcW w:w="1062" w:type="dxa"/>
            <w:vAlign w:val="center"/>
          </w:tcPr>
          <w:p w:rsidR="00217ACA" w:rsidRDefault="00217ACA">
            <w:pPr>
              <w:jc w:val="center"/>
              <w:rPr>
                <w:szCs w:val="21"/>
              </w:rPr>
            </w:pPr>
          </w:p>
        </w:tc>
      </w:tr>
      <w:tr w:rsidR="00217ACA" w:rsidTr="00217ACA">
        <w:trPr>
          <w:trHeight w:val="379"/>
          <w:jc w:val="center"/>
        </w:trPr>
        <w:tc>
          <w:tcPr>
            <w:tcW w:w="769" w:type="dxa"/>
            <w:gridSpan w:val="2"/>
            <w:vAlign w:val="center"/>
          </w:tcPr>
          <w:p w:rsidR="00217ACA" w:rsidRDefault="00217ACA" w:rsidP="00D003C5">
            <w:pPr>
              <w:jc w:val="center"/>
              <w:rPr>
                <w:szCs w:val="21"/>
              </w:rPr>
            </w:pPr>
            <w:r>
              <w:rPr>
                <w:rFonts w:hint="eastAsia"/>
                <w:szCs w:val="21"/>
              </w:rPr>
              <w:t>2</w:t>
            </w:r>
          </w:p>
        </w:tc>
        <w:tc>
          <w:tcPr>
            <w:tcW w:w="583" w:type="dxa"/>
            <w:vAlign w:val="center"/>
          </w:tcPr>
          <w:p w:rsidR="00217ACA" w:rsidRDefault="00217ACA" w:rsidP="008C7192">
            <w:pPr>
              <w:jc w:val="center"/>
              <w:rPr>
                <w:szCs w:val="21"/>
              </w:rPr>
            </w:pPr>
          </w:p>
        </w:tc>
        <w:tc>
          <w:tcPr>
            <w:tcW w:w="584" w:type="dxa"/>
            <w:gridSpan w:val="3"/>
            <w:vAlign w:val="center"/>
          </w:tcPr>
          <w:p w:rsidR="00217ACA" w:rsidRDefault="00217ACA" w:rsidP="008C7192">
            <w:pPr>
              <w:jc w:val="center"/>
              <w:rPr>
                <w:szCs w:val="21"/>
              </w:rPr>
            </w:pPr>
          </w:p>
        </w:tc>
        <w:tc>
          <w:tcPr>
            <w:tcW w:w="584" w:type="dxa"/>
            <w:gridSpan w:val="2"/>
            <w:vAlign w:val="center"/>
          </w:tcPr>
          <w:p w:rsidR="00217ACA" w:rsidRDefault="00217ACA">
            <w:pPr>
              <w:jc w:val="center"/>
              <w:rPr>
                <w:szCs w:val="21"/>
              </w:rPr>
            </w:pPr>
          </w:p>
        </w:tc>
        <w:tc>
          <w:tcPr>
            <w:tcW w:w="869"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426"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850" w:type="dxa"/>
            <w:vAlign w:val="center"/>
          </w:tcPr>
          <w:p w:rsidR="00217ACA" w:rsidRDefault="00217ACA">
            <w:pPr>
              <w:jc w:val="center"/>
              <w:rPr>
                <w:szCs w:val="21"/>
              </w:rPr>
            </w:pPr>
          </w:p>
        </w:tc>
        <w:tc>
          <w:tcPr>
            <w:tcW w:w="1418" w:type="dxa"/>
            <w:gridSpan w:val="2"/>
            <w:vAlign w:val="center"/>
          </w:tcPr>
          <w:p w:rsidR="00217ACA" w:rsidRDefault="00217ACA">
            <w:pPr>
              <w:jc w:val="center"/>
              <w:rPr>
                <w:szCs w:val="21"/>
              </w:rPr>
            </w:pPr>
          </w:p>
        </w:tc>
        <w:tc>
          <w:tcPr>
            <w:tcW w:w="1062" w:type="dxa"/>
            <w:vAlign w:val="center"/>
          </w:tcPr>
          <w:p w:rsidR="00217ACA" w:rsidRDefault="00217ACA">
            <w:pPr>
              <w:jc w:val="center"/>
              <w:rPr>
                <w:szCs w:val="21"/>
              </w:rPr>
            </w:pPr>
          </w:p>
        </w:tc>
      </w:tr>
      <w:tr w:rsidR="00217ACA" w:rsidTr="00217ACA">
        <w:trPr>
          <w:trHeight w:val="379"/>
          <w:jc w:val="center"/>
        </w:trPr>
        <w:tc>
          <w:tcPr>
            <w:tcW w:w="769" w:type="dxa"/>
            <w:gridSpan w:val="2"/>
            <w:vAlign w:val="center"/>
          </w:tcPr>
          <w:p w:rsidR="00217ACA" w:rsidRDefault="00217ACA" w:rsidP="00D003C5">
            <w:pPr>
              <w:jc w:val="center"/>
              <w:rPr>
                <w:szCs w:val="21"/>
              </w:rPr>
            </w:pPr>
            <w:r>
              <w:rPr>
                <w:rFonts w:hint="eastAsia"/>
                <w:szCs w:val="21"/>
              </w:rPr>
              <w:t>3</w:t>
            </w:r>
          </w:p>
        </w:tc>
        <w:tc>
          <w:tcPr>
            <w:tcW w:w="583" w:type="dxa"/>
            <w:vAlign w:val="center"/>
          </w:tcPr>
          <w:p w:rsidR="00217ACA" w:rsidRDefault="00217ACA">
            <w:pPr>
              <w:jc w:val="center"/>
              <w:rPr>
                <w:szCs w:val="21"/>
              </w:rPr>
            </w:pPr>
          </w:p>
        </w:tc>
        <w:tc>
          <w:tcPr>
            <w:tcW w:w="584" w:type="dxa"/>
            <w:gridSpan w:val="3"/>
            <w:vAlign w:val="center"/>
          </w:tcPr>
          <w:p w:rsidR="00217ACA" w:rsidRDefault="00217ACA">
            <w:pPr>
              <w:jc w:val="center"/>
              <w:rPr>
                <w:szCs w:val="21"/>
              </w:rPr>
            </w:pPr>
          </w:p>
        </w:tc>
        <w:tc>
          <w:tcPr>
            <w:tcW w:w="584" w:type="dxa"/>
            <w:gridSpan w:val="2"/>
            <w:vAlign w:val="center"/>
          </w:tcPr>
          <w:p w:rsidR="00217ACA" w:rsidRDefault="00217ACA">
            <w:pPr>
              <w:jc w:val="center"/>
              <w:rPr>
                <w:szCs w:val="21"/>
              </w:rPr>
            </w:pPr>
          </w:p>
        </w:tc>
        <w:tc>
          <w:tcPr>
            <w:tcW w:w="869"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426" w:type="dxa"/>
            <w:gridSpan w:val="2"/>
            <w:vAlign w:val="center"/>
          </w:tcPr>
          <w:p w:rsidR="00217ACA" w:rsidRDefault="00217ACA">
            <w:pPr>
              <w:jc w:val="center"/>
              <w:rPr>
                <w:szCs w:val="21"/>
              </w:rPr>
            </w:pPr>
          </w:p>
        </w:tc>
        <w:tc>
          <w:tcPr>
            <w:tcW w:w="567" w:type="dxa"/>
            <w:vAlign w:val="center"/>
          </w:tcPr>
          <w:p w:rsidR="00217ACA" w:rsidRDefault="00217ACA">
            <w:pPr>
              <w:jc w:val="center"/>
              <w:rPr>
                <w:szCs w:val="21"/>
              </w:rPr>
            </w:pPr>
          </w:p>
        </w:tc>
        <w:tc>
          <w:tcPr>
            <w:tcW w:w="850" w:type="dxa"/>
            <w:vAlign w:val="center"/>
          </w:tcPr>
          <w:p w:rsidR="00217ACA" w:rsidRDefault="00217ACA">
            <w:pPr>
              <w:jc w:val="center"/>
              <w:rPr>
                <w:szCs w:val="21"/>
              </w:rPr>
            </w:pPr>
          </w:p>
        </w:tc>
        <w:tc>
          <w:tcPr>
            <w:tcW w:w="1418" w:type="dxa"/>
            <w:gridSpan w:val="2"/>
            <w:vAlign w:val="center"/>
          </w:tcPr>
          <w:p w:rsidR="00217ACA" w:rsidRDefault="00217ACA">
            <w:pPr>
              <w:jc w:val="center"/>
              <w:rPr>
                <w:szCs w:val="21"/>
              </w:rPr>
            </w:pPr>
          </w:p>
        </w:tc>
        <w:tc>
          <w:tcPr>
            <w:tcW w:w="1062" w:type="dxa"/>
            <w:vAlign w:val="center"/>
          </w:tcPr>
          <w:p w:rsidR="00217ACA" w:rsidRDefault="00217ACA">
            <w:pPr>
              <w:jc w:val="center"/>
              <w:rPr>
                <w:szCs w:val="21"/>
              </w:rPr>
            </w:pPr>
          </w:p>
        </w:tc>
      </w:tr>
    </w:tbl>
    <w:p w:rsidR="002243C2" w:rsidRDefault="00E85088">
      <w:pPr>
        <w:pStyle w:val="3"/>
        <w:ind w:firstLineChars="100" w:firstLine="240"/>
        <w:rPr>
          <w:rFonts w:ascii="黑体" w:hAnsi="黑体"/>
          <w:b w:val="0"/>
          <w:kern w:val="44"/>
        </w:rPr>
      </w:pPr>
      <w:r>
        <w:rPr>
          <w:rFonts w:ascii="宋体" w:eastAsia="宋体" w:hAnsi="宋体" w:cs="宋体" w:hint="eastAsia"/>
          <w:b w:val="0"/>
          <w:bCs w:val="0"/>
          <w:kern w:val="44"/>
          <w:sz w:val="24"/>
          <w:szCs w:val="24"/>
        </w:rPr>
        <w:br w:type="page"/>
      </w:r>
      <w:bookmarkStart w:id="30" w:name="_Toc172528253"/>
      <w:r>
        <w:rPr>
          <w:rFonts w:ascii="黑体" w:hAnsi="黑体"/>
          <w:b w:val="0"/>
          <w:kern w:val="44"/>
        </w:rPr>
        <w:lastRenderedPageBreak/>
        <w:t>附录B</w:t>
      </w:r>
      <w:bookmarkEnd w:id="30"/>
    </w:p>
    <w:p w:rsidR="002243C2" w:rsidRPr="003B745E" w:rsidRDefault="005477A1">
      <w:pPr>
        <w:spacing w:line="360" w:lineRule="auto"/>
        <w:jc w:val="center"/>
        <w:rPr>
          <w:sz w:val="24"/>
          <w:szCs w:val="22"/>
        </w:rPr>
      </w:pPr>
      <w:r w:rsidRPr="003B745E">
        <w:rPr>
          <w:rFonts w:eastAsia="黑体" w:hint="eastAsia"/>
          <w:sz w:val="28"/>
          <w:szCs w:val="28"/>
        </w:rPr>
        <w:t>检测仪</w:t>
      </w:r>
      <w:r w:rsidR="00E85088" w:rsidRPr="003B745E">
        <w:rPr>
          <w:rFonts w:eastAsia="黑体"/>
          <w:sz w:val="28"/>
          <w:szCs w:val="28"/>
        </w:rPr>
        <w:t>检定证书内页（推荐）格式</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6"/>
        <w:gridCol w:w="1559"/>
        <w:gridCol w:w="1701"/>
        <w:gridCol w:w="1493"/>
        <w:gridCol w:w="1753"/>
      </w:tblGrid>
      <w:tr w:rsidR="002243C2">
        <w:trPr>
          <w:trHeight w:val="275"/>
          <w:jc w:val="center"/>
        </w:trPr>
        <w:tc>
          <w:tcPr>
            <w:tcW w:w="8392" w:type="dxa"/>
            <w:gridSpan w:val="5"/>
            <w:vAlign w:val="center"/>
          </w:tcPr>
          <w:p w:rsidR="002243C2" w:rsidRDefault="00E85088">
            <w:pPr>
              <w:rPr>
                <w:szCs w:val="21"/>
              </w:rPr>
            </w:pPr>
            <w:r>
              <w:rPr>
                <w:szCs w:val="21"/>
              </w:rPr>
              <w:t>1</w:t>
            </w:r>
            <w:r>
              <w:rPr>
                <w:szCs w:val="21"/>
              </w:rPr>
              <w:t>、通用技术要求：</w:t>
            </w:r>
            <w:r>
              <w:rPr>
                <w:rFonts w:hint="eastAsia"/>
                <w:szCs w:val="21"/>
              </w:rPr>
              <w:t>符合要求</w:t>
            </w:r>
          </w:p>
        </w:tc>
      </w:tr>
      <w:tr w:rsidR="002243C2">
        <w:trPr>
          <w:trHeight w:val="379"/>
          <w:jc w:val="center"/>
        </w:trPr>
        <w:tc>
          <w:tcPr>
            <w:tcW w:w="8392" w:type="dxa"/>
            <w:gridSpan w:val="5"/>
            <w:vAlign w:val="center"/>
          </w:tcPr>
          <w:p w:rsidR="002243C2" w:rsidRDefault="009C556C">
            <w:pPr>
              <w:rPr>
                <w:szCs w:val="21"/>
              </w:rPr>
            </w:pPr>
            <w:r>
              <w:rPr>
                <w:rFonts w:hint="eastAsia"/>
                <w:kern w:val="44"/>
              </w:rPr>
              <w:t>2</w:t>
            </w:r>
            <w:r w:rsidR="00E85088">
              <w:rPr>
                <w:rFonts w:hint="eastAsia"/>
                <w:kern w:val="44"/>
              </w:rPr>
              <w:t>、</w:t>
            </w:r>
            <w:proofErr w:type="gramStart"/>
            <w:r>
              <w:rPr>
                <w:rFonts w:hint="eastAsia"/>
                <w:kern w:val="44"/>
              </w:rPr>
              <w:t>力值</w:t>
            </w:r>
            <w:r w:rsidR="00E85088">
              <w:rPr>
                <w:rFonts w:hint="eastAsia"/>
                <w:kern w:val="44"/>
              </w:rPr>
              <w:t>示值</w:t>
            </w:r>
            <w:proofErr w:type="gramEnd"/>
            <w:r w:rsidR="00E85088">
              <w:rPr>
                <w:rFonts w:hint="eastAsia"/>
                <w:kern w:val="44"/>
              </w:rPr>
              <w:t>误差和重复性</w:t>
            </w:r>
          </w:p>
        </w:tc>
      </w:tr>
      <w:tr w:rsidR="002243C2">
        <w:trPr>
          <w:trHeight w:val="768"/>
          <w:jc w:val="center"/>
        </w:trPr>
        <w:tc>
          <w:tcPr>
            <w:tcW w:w="1886" w:type="dxa"/>
            <w:vAlign w:val="center"/>
          </w:tcPr>
          <w:p w:rsidR="002243C2" w:rsidRDefault="00E85088">
            <w:pPr>
              <w:jc w:val="center"/>
              <w:rPr>
                <w:szCs w:val="21"/>
              </w:rPr>
            </w:pPr>
            <w:r>
              <w:rPr>
                <w:rFonts w:ascii="宋体" w:hAnsi="宋体" w:cs="宋体" w:hint="eastAsia"/>
                <w:kern w:val="0"/>
                <w:sz w:val="22"/>
                <w:szCs w:val="22"/>
              </w:rPr>
              <w:t>测量点（</w:t>
            </w:r>
            <w:proofErr w:type="spellStart"/>
            <w:r>
              <w:rPr>
                <w:rFonts w:ascii="宋体" w:hAnsi="宋体" w:cs="宋体" w:hint="eastAsia"/>
                <w:kern w:val="0"/>
                <w:sz w:val="22"/>
                <w:szCs w:val="22"/>
              </w:rPr>
              <w:t>kN</w:t>
            </w:r>
            <w:proofErr w:type="spellEnd"/>
            <w:r>
              <w:rPr>
                <w:rFonts w:ascii="宋体" w:hAnsi="宋体" w:cs="宋体" w:hint="eastAsia"/>
                <w:kern w:val="0"/>
                <w:sz w:val="22"/>
                <w:szCs w:val="22"/>
              </w:rPr>
              <w:t>）</w:t>
            </w:r>
          </w:p>
        </w:tc>
        <w:tc>
          <w:tcPr>
            <w:tcW w:w="1559" w:type="dxa"/>
            <w:vAlign w:val="center"/>
          </w:tcPr>
          <w:p w:rsidR="002243C2" w:rsidRDefault="00E85088">
            <w:pPr>
              <w:jc w:val="center"/>
              <w:rPr>
                <w:szCs w:val="21"/>
              </w:rPr>
            </w:pPr>
            <w:r>
              <w:rPr>
                <w:rFonts w:hint="eastAsia"/>
                <w:szCs w:val="21"/>
              </w:rPr>
              <w:t>平均值</w:t>
            </w:r>
            <w:r>
              <w:rPr>
                <w:rFonts w:ascii="宋体" w:hAnsi="宋体" w:cs="宋体" w:hint="eastAsia"/>
                <w:kern w:val="0"/>
                <w:sz w:val="22"/>
                <w:szCs w:val="22"/>
              </w:rPr>
              <w:t>（</w:t>
            </w:r>
            <w:proofErr w:type="spellStart"/>
            <w:r>
              <w:rPr>
                <w:rFonts w:ascii="宋体" w:hAnsi="宋体" w:cs="宋体" w:hint="eastAsia"/>
                <w:kern w:val="0"/>
                <w:sz w:val="22"/>
                <w:szCs w:val="22"/>
              </w:rPr>
              <w:t>kN</w:t>
            </w:r>
            <w:proofErr w:type="spellEnd"/>
            <w:r>
              <w:rPr>
                <w:rFonts w:ascii="宋体" w:hAnsi="宋体" w:cs="宋体" w:hint="eastAsia"/>
                <w:kern w:val="0"/>
                <w:sz w:val="22"/>
                <w:szCs w:val="22"/>
              </w:rPr>
              <w:t>）</w:t>
            </w:r>
          </w:p>
        </w:tc>
        <w:tc>
          <w:tcPr>
            <w:tcW w:w="1701" w:type="dxa"/>
            <w:vAlign w:val="center"/>
          </w:tcPr>
          <w:p w:rsidR="002243C2" w:rsidRDefault="00E85088">
            <w:pPr>
              <w:jc w:val="center"/>
              <w:rPr>
                <w:szCs w:val="21"/>
              </w:rPr>
            </w:pPr>
            <w:r>
              <w:rPr>
                <w:rFonts w:hint="eastAsia"/>
                <w:szCs w:val="21"/>
              </w:rPr>
              <w:t>示值误差（</w:t>
            </w:r>
            <w:r>
              <w:rPr>
                <w:rFonts w:hint="eastAsia"/>
                <w:szCs w:val="21"/>
              </w:rPr>
              <w:t>%</w:t>
            </w:r>
            <w:r>
              <w:rPr>
                <w:rFonts w:hint="eastAsia"/>
                <w:szCs w:val="21"/>
              </w:rPr>
              <w:t>）</w:t>
            </w:r>
          </w:p>
        </w:tc>
        <w:tc>
          <w:tcPr>
            <w:tcW w:w="3246" w:type="dxa"/>
            <w:gridSpan w:val="2"/>
            <w:vAlign w:val="center"/>
          </w:tcPr>
          <w:p w:rsidR="002243C2" w:rsidRDefault="00E85088">
            <w:pPr>
              <w:jc w:val="center"/>
              <w:rPr>
                <w:szCs w:val="21"/>
              </w:rPr>
            </w:pPr>
            <w:r>
              <w:rPr>
                <w:rFonts w:hint="eastAsia"/>
                <w:szCs w:val="21"/>
              </w:rPr>
              <w:t>重复性（</w:t>
            </w:r>
            <w:r>
              <w:rPr>
                <w:szCs w:val="21"/>
              </w:rPr>
              <w:t>%</w:t>
            </w:r>
            <w:r>
              <w:rPr>
                <w:rFonts w:hint="eastAsia"/>
                <w:szCs w:val="21"/>
              </w:rPr>
              <w:t>）</w:t>
            </w:r>
          </w:p>
        </w:tc>
      </w:tr>
      <w:tr w:rsidR="002243C2">
        <w:trPr>
          <w:trHeight w:val="379"/>
          <w:jc w:val="center"/>
        </w:trPr>
        <w:tc>
          <w:tcPr>
            <w:tcW w:w="1886" w:type="dxa"/>
            <w:vAlign w:val="center"/>
          </w:tcPr>
          <w:p w:rsidR="002243C2" w:rsidRDefault="002243C2">
            <w:pPr>
              <w:jc w:val="center"/>
              <w:rPr>
                <w:szCs w:val="21"/>
              </w:rPr>
            </w:pPr>
          </w:p>
        </w:tc>
        <w:tc>
          <w:tcPr>
            <w:tcW w:w="1559" w:type="dxa"/>
            <w:vAlign w:val="center"/>
          </w:tcPr>
          <w:p w:rsidR="002243C2" w:rsidRDefault="002243C2">
            <w:pPr>
              <w:jc w:val="center"/>
              <w:rPr>
                <w:szCs w:val="21"/>
              </w:rPr>
            </w:pPr>
          </w:p>
        </w:tc>
        <w:tc>
          <w:tcPr>
            <w:tcW w:w="1701" w:type="dxa"/>
            <w:vAlign w:val="center"/>
          </w:tcPr>
          <w:p w:rsidR="002243C2" w:rsidRDefault="002243C2">
            <w:pPr>
              <w:jc w:val="center"/>
              <w:rPr>
                <w:szCs w:val="21"/>
              </w:rPr>
            </w:pPr>
          </w:p>
        </w:tc>
        <w:tc>
          <w:tcPr>
            <w:tcW w:w="3246" w:type="dxa"/>
            <w:gridSpan w:val="2"/>
            <w:vAlign w:val="center"/>
          </w:tcPr>
          <w:p w:rsidR="002243C2" w:rsidRDefault="002243C2">
            <w:pPr>
              <w:jc w:val="center"/>
              <w:rPr>
                <w:szCs w:val="21"/>
              </w:rPr>
            </w:pPr>
          </w:p>
        </w:tc>
      </w:tr>
      <w:tr w:rsidR="002243C2">
        <w:trPr>
          <w:trHeight w:val="379"/>
          <w:jc w:val="center"/>
        </w:trPr>
        <w:tc>
          <w:tcPr>
            <w:tcW w:w="1886" w:type="dxa"/>
            <w:vAlign w:val="center"/>
          </w:tcPr>
          <w:p w:rsidR="002243C2" w:rsidRDefault="002243C2">
            <w:pPr>
              <w:jc w:val="center"/>
              <w:rPr>
                <w:szCs w:val="21"/>
              </w:rPr>
            </w:pPr>
          </w:p>
        </w:tc>
        <w:tc>
          <w:tcPr>
            <w:tcW w:w="1559" w:type="dxa"/>
            <w:vAlign w:val="center"/>
          </w:tcPr>
          <w:p w:rsidR="002243C2" w:rsidRDefault="002243C2">
            <w:pPr>
              <w:jc w:val="center"/>
              <w:rPr>
                <w:szCs w:val="21"/>
              </w:rPr>
            </w:pPr>
          </w:p>
        </w:tc>
        <w:tc>
          <w:tcPr>
            <w:tcW w:w="1701" w:type="dxa"/>
            <w:vAlign w:val="center"/>
          </w:tcPr>
          <w:p w:rsidR="002243C2" w:rsidRDefault="002243C2">
            <w:pPr>
              <w:jc w:val="center"/>
              <w:rPr>
                <w:szCs w:val="21"/>
              </w:rPr>
            </w:pPr>
          </w:p>
        </w:tc>
        <w:tc>
          <w:tcPr>
            <w:tcW w:w="3246" w:type="dxa"/>
            <w:gridSpan w:val="2"/>
            <w:vAlign w:val="center"/>
          </w:tcPr>
          <w:p w:rsidR="002243C2" w:rsidRDefault="002243C2">
            <w:pPr>
              <w:jc w:val="center"/>
              <w:rPr>
                <w:szCs w:val="21"/>
              </w:rPr>
            </w:pPr>
          </w:p>
        </w:tc>
      </w:tr>
      <w:tr w:rsidR="002243C2">
        <w:trPr>
          <w:trHeight w:val="379"/>
          <w:jc w:val="center"/>
        </w:trPr>
        <w:tc>
          <w:tcPr>
            <w:tcW w:w="1886" w:type="dxa"/>
            <w:vAlign w:val="center"/>
          </w:tcPr>
          <w:p w:rsidR="002243C2" w:rsidRDefault="002243C2">
            <w:pPr>
              <w:jc w:val="center"/>
              <w:rPr>
                <w:szCs w:val="21"/>
              </w:rPr>
            </w:pPr>
          </w:p>
        </w:tc>
        <w:tc>
          <w:tcPr>
            <w:tcW w:w="1559" w:type="dxa"/>
            <w:vAlign w:val="center"/>
          </w:tcPr>
          <w:p w:rsidR="002243C2" w:rsidRDefault="002243C2">
            <w:pPr>
              <w:jc w:val="center"/>
              <w:rPr>
                <w:szCs w:val="21"/>
              </w:rPr>
            </w:pPr>
          </w:p>
        </w:tc>
        <w:tc>
          <w:tcPr>
            <w:tcW w:w="1701" w:type="dxa"/>
            <w:vAlign w:val="center"/>
          </w:tcPr>
          <w:p w:rsidR="002243C2" w:rsidRDefault="002243C2">
            <w:pPr>
              <w:jc w:val="center"/>
              <w:rPr>
                <w:szCs w:val="21"/>
              </w:rPr>
            </w:pPr>
          </w:p>
        </w:tc>
        <w:tc>
          <w:tcPr>
            <w:tcW w:w="3246" w:type="dxa"/>
            <w:gridSpan w:val="2"/>
            <w:vAlign w:val="center"/>
          </w:tcPr>
          <w:p w:rsidR="002243C2" w:rsidRDefault="002243C2">
            <w:pPr>
              <w:jc w:val="center"/>
              <w:rPr>
                <w:szCs w:val="21"/>
              </w:rPr>
            </w:pPr>
          </w:p>
        </w:tc>
      </w:tr>
      <w:tr w:rsidR="009C556C">
        <w:trPr>
          <w:trHeight w:val="379"/>
          <w:jc w:val="center"/>
        </w:trPr>
        <w:tc>
          <w:tcPr>
            <w:tcW w:w="1886" w:type="dxa"/>
            <w:vAlign w:val="center"/>
          </w:tcPr>
          <w:p w:rsidR="009C556C" w:rsidRDefault="009C556C">
            <w:pPr>
              <w:jc w:val="center"/>
              <w:rPr>
                <w:szCs w:val="21"/>
              </w:rPr>
            </w:pPr>
          </w:p>
        </w:tc>
        <w:tc>
          <w:tcPr>
            <w:tcW w:w="1559" w:type="dxa"/>
            <w:vAlign w:val="center"/>
          </w:tcPr>
          <w:p w:rsidR="009C556C" w:rsidRDefault="009C556C">
            <w:pPr>
              <w:jc w:val="center"/>
              <w:rPr>
                <w:szCs w:val="21"/>
              </w:rPr>
            </w:pPr>
          </w:p>
        </w:tc>
        <w:tc>
          <w:tcPr>
            <w:tcW w:w="1701" w:type="dxa"/>
            <w:vAlign w:val="center"/>
          </w:tcPr>
          <w:p w:rsidR="009C556C" w:rsidRDefault="009C556C">
            <w:pPr>
              <w:jc w:val="center"/>
              <w:rPr>
                <w:szCs w:val="21"/>
              </w:rPr>
            </w:pPr>
          </w:p>
        </w:tc>
        <w:tc>
          <w:tcPr>
            <w:tcW w:w="3246" w:type="dxa"/>
            <w:gridSpan w:val="2"/>
            <w:vAlign w:val="center"/>
          </w:tcPr>
          <w:p w:rsidR="009C556C" w:rsidRDefault="009C556C">
            <w:pPr>
              <w:jc w:val="center"/>
              <w:rPr>
                <w:szCs w:val="21"/>
              </w:rPr>
            </w:pPr>
          </w:p>
        </w:tc>
      </w:tr>
      <w:tr w:rsidR="009C556C">
        <w:trPr>
          <w:trHeight w:val="379"/>
          <w:jc w:val="center"/>
        </w:trPr>
        <w:tc>
          <w:tcPr>
            <w:tcW w:w="1886" w:type="dxa"/>
            <w:vAlign w:val="center"/>
          </w:tcPr>
          <w:p w:rsidR="009C556C" w:rsidRDefault="009C556C">
            <w:pPr>
              <w:jc w:val="center"/>
              <w:rPr>
                <w:szCs w:val="21"/>
              </w:rPr>
            </w:pPr>
          </w:p>
        </w:tc>
        <w:tc>
          <w:tcPr>
            <w:tcW w:w="1559" w:type="dxa"/>
            <w:vAlign w:val="center"/>
          </w:tcPr>
          <w:p w:rsidR="009C556C" w:rsidRDefault="009C556C">
            <w:pPr>
              <w:jc w:val="center"/>
              <w:rPr>
                <w:szCs w:val="21"/>
              </w:rPr>
            </w:pPr>
          </w:p>
        </w:tc>
        <w:tc>
          <w:tcPr>
            <w:tcW w:w="1701" w:type="dxa"/>
            <w:vAlign w:val="center"/>
          </w:tcPr>
          <w:p w:rsidR="009C556C" w:rsidRDefault="009C556C">
            <w:pPr>
              <w:jc w:val="center"/>
              <w:rPr>
                <w:szCs w:val="21"/>
              </w:rPr>
            </w:pPr>
          </w:p>
        </w:tc>
        <w:tc>
          <w:tcPr>
            <w:tcW w:w="3246" w:type="dxa"/>
            <w:gridSpan w:val="2"/>
            <w:vAlign w:val="center"/>
          </w:tcPr>
          <w:p w:rsidR="009C556C" w:rsidRDefault="009C556C">
            <w:pPr>
              <w:jc w:val="center"/>
              <w:rPr>
                <w:szCs w:val="21"/>
              </w:rPr>
            </w:pPr>
          </w:p>
        </w:tc>
      </w:tr>
      <w:tr w:rsidR="009C556C" w:rsidTr="001160D9">
        <w:trPr>
          <w:trHeight w:val="379"/>
          <w:jc w:val="center"/>
        </w:trPr>
        <w:tc>
          <w:tcPr>
            <w:tcW w:w="8392" w:type="dxa"/>
            <w:gridSpan w:val="5"/>
            <w:vAlign w:val="center"/>
          </w:tcPr>
          <w:p w:rsidR="009C556C" w:rsidRDefault="009C556C" w:rsidP="009C556C">
            <w:pPr>
              <w:jc w:val="left"/>
              <w:rPr>
                <w:szCs w:val="21"/>
              </w:rPr>
            </w:pPr>
            <w:r>
              <w:rPr>
                <w:rFonts w:hint="eastAsia"/>
                <w:szCs w:val="21"/>
              </w:rPr>
              <w:t>3</w:t>
            </w:r>
            <w:r>
              <w:rPr>
                <w:rFonts w:hint="eastAsia"/>
                <w:szCs w:val="21"/>
              </w:rPr>
              <w:t>、整定压力</w:t>
            </w:r>
          </w:p>
          <w:p w:rsidR="009C556C" w:rsidRDefault="009C556C" w:rsidP="009C556C">
            <w:pPr>
              <w:jc w:val="left"/>
              <w:rPr>
                <w:szCs w:val="21"/>
              </w:rPr>
            </w:pPr>
            <w:r>
              <w:rPr>
                <w:rFonts w:hint="eastAsia"/>
                <w:szCs w:val="21"/>
              </w:rPr>
              <w:t>3.1</w:t>
            </w:r>
            <w:r>
              <w:rPr>
                <w:rFonts w:hint="eastAsia"/>
                <w:szCs w:val="21"/>
              </w:rPr>
              <w:t>分辨力：</w:t>
            </w:r>
          </w:p>
          <w:p w:rsidR="009C556C" w:rsidRDefault="009C556C" w:rsidP="009C556C">
            <w:pPr>
              <w:jc w:val="left"/>
              <w:rPr>
                <w:szCs w:val="21"/>
              </w:rPr>
            </w:pPr>
            <w:r>
              <w:rPr>
                <w:rFonts w:hint="eastAsia"/>
                <w:szCs w:val="21"/>
              </w:rPr>
              <w:t xml:space="preserve">3.2 </w:t>
            </w:r>
            <w:r>
              <w:rPr>
                <w:rFonts w:hint="eastAsia"/>
                <w:szCs w:val="21"/>
              </w:rPr>
              <w:t>整定压力示值误差和重复性</w:t>
            </w:r>
          </w:p>
        </w:tc>
      </w:tr>
      <w:tr w:rsidR="00CD41CC" w:rsidTr="00CD41CC">
        <w:trPr>
          <w:trHeight w:val="379"/>
          <w:jc w:val="center"/>
        </w:trPr>
        <w:tc>
          <w:tcPr>
            <w:tcW w:w="1886" w:type="dxa"/>
            <w:vAlign w:val="center"/>
          </w:tcPr>
          <w:p w:rsidR="00CD41CC" w:rsidRPr="00DF2639" w:rsidRDefault="00CD41CC" w:rsidP="00CD41CC">
            <w:pPr>
              <w:jc w:val="center"/>
            </w:pPr>
            <w:r w:rsidRPr="00DF2639">
              <w:rPr>
                <w:rFonts w:hint="eastAsia"/>
              </w:rPr>
              <w:t>检定点</w:t>
            </w:r>
          </w:p>
        </w:tc>
        <w:tc>
          <w:tcPr>
            <w:tcW w:w="1559" w:type="dxa"/>
            <w:vAlign w:val="center"/>
          </w:tcPr>
          <w:p w:rsidR="00CD41CC" w:rsidRDefault="00392F1E" w:rsidP="00CD41CC">
            <w:pPr>
              <w:jc w:val="center"/>
              <w:rPr>
                <w:szCs w:val="21"/>
              </w:rPr>
            </w:pPr>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hint="eastAsia"/>
                          <w:sz w:val="24"/>
                          <w:szCs w:val="24"/>
                        </w:rPr>
                        <m:t>si</m:t>
                      </m:r>
                    </m:sub>
                  </m:sSub>
                </m:e>
              </m:acc>
            </m:oMath>
            <w:r w:rsidR="00CD41CC" w:rsidRPr="00217ACA">
              <w:rPr>
                <w:rFonts w:ascii="宋体" w:hAnsi="宋体" w:cs="宋体" w:hint="eastAsia"/>
                <w:kern w:val="0"/>
                <w:sz w:val="16"/>
                <w:szCs w:val="16"/>
              </w:rPr>
              <w:t>（</w:t>
            </w:r>
            <w:proofErr w:type="spellStart"/>
            <w:r w:rsidR="00CD41CC" w:rsidRPr="00217ACA">
              <w:rPr>
                <w:rFonts w:ascii="宋体" w:hAnsi="宋体" w:cs="宋体" w:hint="eastAsia"/>
                <w:kern w:val="0"/>
                <w:sz w:val="16"/>
                <w:szCs w:val="16"/>
              </w:rPr>
              <w:t>MPa</w:t>
            </w:r>
            <w:proofErr w:type="spellEnd"/>
            <w:r w:rsidR="00CD41CC" w:rsidRPr="00217ACA">
              <w:rPr>
                <w:rFonts w:ascii="宋体" w:hAnsi="宋体" w:cs="宋体" w:hint="eastAsia"/>
                <w:kern w:val="0"/>
                <w:sz w:val="16"/>
                <w:szCs w:val="16"/>
              </w:rPr>
              <w:t>）</w:t>
            </w:r>
          </w:p>
        </w:tc>
        <w:tc>
          <w:tcPr>
            <w:tcW w:w="1701" w:type="dxa"/>
            <w:vAlign w:val="center"/>
          </w:tcPr>
          <w:p w:rsidR="00CD41CC" w:rsidRDefault="00392F1E" w:rsidP="00CD41CC">
            <w:pPr>
              <w:jc w:val="center"/>
              <w:rPr>
                <w:rFonts w:ascii="宋体" w:hAnsi="宋体" w:cs="宋体"/>
                <w:sz w:val="24"/>
                <w:szCs w:val="24"/>
              </w:rPr>
            </w:pPr>
            <m:oMathPara>
              <m:oMath>
                <m:acc>
                  <m:accPr>
                    <m:chr m:val="̅"/>
                    <m:ctrlPr>
                      <w:rPr>
                        <w:rFonts w:ascii="Cambria Math" w:hAnsi="Cambria Math"/>
                        <w:sz w:val="24"/>
                        <w:szCs w:val="24"/>
                      </w:rPr>
                    </m:ctrlPr>
                  </m:accPr>
                  <m:e>
                    <m:sSub>
                      <m:sSubPr>
                        <m:ctrlPr>
                          <w:rPr>
                            <w:rFonts w:ascii="Cambria Math" w:hAnsi="Cambria Math"/>
                            <w:sz w:val="24"/>
                            <w:szCs w:val="24"/>
                          </w:rPr>
                        </m:ctrlPr>
                      </m:sSubPr>
                      <m:e>
                        <m:r>
                          <w:rPr>
                            <w:rFonts w:ascii="Cambria Math" w:hAnsi="Cambria Math"/>
                            <w:sz w:val="24"/>
                            <w:szCs w:val="24"/>
                          </w:rPr>
                          <m:t>P</m:t>
                        </m:r>
                      </m:e>
                      <m:sub>
                        <m:r>
                          <m:rPr>
                            <m:sty m:val="p"/>
                          </m:rPr>
                          <w:rPr>
                            <w:rFonts w:ascii="Cambria Math" w:hAnsi="Cambria Math"/>
                            <w:sz w:val="24"/>
                            <w:szCs w:val="24"/>
                          </w:rPr>
                          <m:t>i</m:t>
                        </m:r>
                      </m:sub>
                    </m:sSub>
                  </m:e>
                </m:acc>
              </m:oMath>
            </m:oMathPara>
          </w:p>
          <w:p w:rsidR="00CD41CC" w:rsidRDefault="00CD41CC" w:rsidP="00CD41CC">
            <w:pPr>
              <w:jc w:val="center"/>
              <w:rPr>
                <w:szCs w:val="21"/>
              </w:rPr>
            </w:pPr>
            <w:r w:rsidRPr="00217ACA">
              <w:rPr>
                <w:rFonts w:ascii="宋体" w:hAnsi="宋体" w:cs="宋体" w:hint="eastAsia"/>
                <w:kern w:val="0"/>
                <w:sz w:val="16"/>
                <w:szCs w:val="16"/>
              </w:rPr>
              <w:t>（</w:t>
            </w:r>
            <w:proofErr w:type="spellStart"/>
            <w:r w:rsidRPr="00217ACA">
              <w:rPr>
                <w:rFonts w:ascii="宋体" w:hAnsi="宋体" w:cs="宋体" w:hint="eastAsia"/>
                <w:kern w:val="0"/>
                <w:sz w:val="16"/>
                <w:szCs w:val="16"/>
              </w:rPr>
              <w:t>MPa</w:t>
            </w:r>
            <w:proofErr w:type="spellEnd"/>
            <w:r w:rsidRPr="00217ACA">
              <w:rPr>
                <w:rFonts w:ascii="宋体" w:hAnsi="宋体" w:cs="宋体" w:hint="eastAsia"/>
                <w:kern w:val="0"/>
                <w:sz w:val="16"/>
                <w:szCs w:val="16"/>
              </w:rPr>
              <w:t>）</w:t>
            </w:r>
          </w:p>
        </w:tc>
        <w:tc>
          <w:tcPr>
            <w:tcW w:w="1493" w:type="dxa"/>
            <w:vAlign w:val="center"/>
          </w:tcPr>
          <w:p w:rsidR="00CD41CC" w:rsidRDefault="00CD41CC" w:rsidP="00CD41CC">
            <w:pPr>
              <w:jc w:val="center"/>
              <w:rPr>
                <w:szCs w:val="21"/>
              </w:rPr>
            </w:pPr>
            <w:r>
              <w:rPr>
                <w:rFonts w:hint="eastAsia"/>
                <w:szCs w:val="21"/>
              </w:rPr>
              <w:t>示值误差（</w:t>
            </w:r>
            <w:r>
              <w:rPr>
                <w:rFonts w:hint="eastAsia"/>
                <w:szCs w:val="21"/>
              </w:rPr>
              <w:t>%</w:t>
            </w:r>
            <w:r>
              <w:rPr>
                <w:rFonts w:hint="eastAsia"/>
                <w:szCs w:val="21"/>
              </w:rPr>
              <w:t>）</w:t>
            </w:r>
          </w:p>
        </w:tc>
        <w:tc>
          <w:tcPr>
            <w:tcW w:w="1753" w:type="dxa"/>
            <w:vAlign w:val="center"/>
          </w:tcPr>
          <w:p w:rsidR="00CD41CC" w:rsidRDefault="00CD41CC" w:rsidP="00CD41CC">
            <w:pPr>
              <w:jc w:val="center"/>
              <w:rPr>
                <w:szCs w:val="21"/>
              </w:rPr>
            </w:pPr>
            <w:r>
              <w:rPr>
                <w:rFonts w:hint="eastAsia"/>
                <w:szCs w:val="21"/>
              </w:rPr>
              <w:t>重复性（</w:t>
            </w:r>
            <w:r>
              <w:rPr>
                <w:szCs w:val="21"/>
              </w:rPr>
              <w:t>%</w:t>
            </w:r>
            <w:r>
              <w:rPr>
                <w:rFonts w:hint="eastAsia"/>
                <w:szCs w:val="21"/>
              </w:rPr>
              <w:t>）</w:t>
            </w:r>
          </w:p>
        </w:tc>
      </w:tr>
      <w:tr w:rsidR="00217ACA" w:rsidRPr="009C556C" w:rsidTr="00CD41CC">
        <w:trPr>
          <w:trHeight w:val="379"/>
          <w:jc w:val="center"/>
        </w:trPr>
        <w:tc>
          <w:tcPr>
            <w:tcW w:w="1886" w:type="dxa"/>
            <w:vAlign w:val="center"/>
          </w:tcPr>
          <w:p w:rsidR="00217ACA" w:rsidRPr="00DF2639" w:rsidRDefault="00217ACA" w:rsidP="00CD41CC">
            <w:pPr>
              <w:jc w:val="center"/>
            </w:pPr>
            <w:r>
              <w:rPr>
                <w:rFonts w:hint="eastAsia"/>
              </w:rPr>
              <w:t>1</w:t>
            </w:r>
          </w:p>
        </w:tc>
        <w:tc>
          <w:tcPr>
            <w:tcW w:w="1559" w:type="dxa"/>
            <w:vAlign w:val="center"/>
          </w:tcPr>
          <w:p w:rsidR="00217ACA" w:rsidRDefault="00217ACA" w:rsidP="00CD41CC">
            <w:pPr>
              <w:jc w:val="center"/>
              <w:rPr>
                <w:szCs w:val="21"/>
              </w:rPr>
            </w:pPr>
          </w:p>
        </w:tc>
        <w:tc>
          <w:tcPr>
            <w:tcW w:w="1701" w:type="dxa"/>
            <w:vAlign w:val="center"/>
          </w:tcPr>
          <w:p w:rsidR="00217ACA" w:rsidRDefault="00217ACA" w:rsidP="00CD41CC">
            <w:pPr>
              <w:jc w:val="center"/>
              <w:rPr>
                <w:szCs w:val="21"/>
              </w:rPr>
            </w:pPr>
          </w:p>
        </w:tc>
        <w:tc>
          <w:tcPr>
            <w:tcW w:w="1493" w:type="dxa"/>
            <w:vAlign w:val="center"/>
          </w:tcPr>
          <w:p w:rsidR="00217ACA" w:rsidRDefault="00217ACA" w:rsidP="00CD41CC">
            <w:pPr>
              <w:jc w:val="center"/>
              <w:rPr>
                <w:szCs w:val="21"/>
              </w:rPr>
            </w:pPr>
          </w:p>
        </w:tc>
        <w:tc>
          <w:tcPr>
            <w:tcW w:w="1753" w:type="dxa"/>
            <w:vAlign w:val="center"/>
          </w:tcPr>
          <w:p w:rsidR="00217ACA" w:rsidRDefault="00217ACA" w:rsidP="00CD41CC">
            <w:pPr>
              <w:jc w:val="center"/>
              <w:rPr>
                <w:szCs w:val="21"/>
              </w:rPr>
            </w:pPr>
          </w:p>
        </w:tc>
      </w:tr>
      <w:tr w:rsidR="00217ACA" w:rsidRPr="009C556C" w:rsidTr="00CD41CC">
        <w:trPr>
          <w:trHeight w:val="379"/>
          <w:jc w:val="center"/>
        </w:trPr>
        <w:tc>
          <w:tcPr>
            <w:tcW w:w="1886" w:type="dxa"/>
            <w:vAlign w:val="center"/>
          </w:tcPr>
          <w:p w:rsidR="00217ACA" w:rsidRPr="00DF2639" w:rsidRDefault="00217ACA" w:rsidP="00CD41CC">
            <w:pPr>
              <w:jc w:val="center"/>
            </w:pPr>
            <w:r>
              <w:rPr>
                <w:rFonts w:hint="eastAsia"/>
              </w:rPr>
              <w:t>2</w:t>
            </w:r>
          </w:p>
        </w:tc>
        <w:tc>
          <w:tcPr>
            <w:tcW w:w="1559" w:type="dxa"/>
            <w:vAlign w:val="center"/>
          </w:tcPr>
          <w:p w:rsidR="00217ACA" w:rsidRDefault="00217ACA" w:rsidP="00CD41CC">
            <w:pPr>
              <w:jc w:val="center"/>
              <w:rPr>
                <w:szCs w:val="21"/>
              </w:rPr>
            </w:pPr>
          </w:p>
        </w:tc>
        <w:tc>
          <w:tcPr>
            <w:tcW w:w="1701" w:type="dxa"/>
            <w:vAlign w:val="center"/>
          </w:tcPr>
          <w:p w:rsidR="00217ACA" w:rsidRDefault="00217ACA" w:rsidP="00CD41CC">
            <w:pPr>
              <w:jc w:val="center"/>
              <w:rPr>
                <w:szCs w:val="21"/>
              </w:rPr>
            </w:pPr>
          </w:p>
        </w:tc>
        <w:tc>
          <w:tcPr>
            <w:tcW w:w="1493" w:type="dxa"/>
            <w:vAlign w:val="center"/>
          </w:tcPr>
          <w:p w:rsidR="00217ACA" w:rsidRDefault="00217ACA" w:rsidP="00CD41CC">
            <w:pPr>
              <w:jc w:val="center"/>
              <w:rPr>
                <w:szCs w:val="21"/>
              </w:rPr>
            </w:pPr>
          </w:p>
        </w:tc>
        <w:tc>
          <w:tcPr>
            <w:tcW w:w="1753" w:type="dxa"/>
            <w:vAlign w:val="center"/>
          </w:tcPr>
          <w:p w:rsidR="00217ACA" w:rsidRDefault="00217ACA" w:rsidP="00CD41CC">
            <w:pPr>
              <w:jc w:val="center"/>
              <w:rPr>
                <w:szCs w:val="21"/>
              </w:rPr>
            </w:pPr>
          </w:p>
        </w:tc>
      </w:tr>
      <w:tr w:rsidR="00217ACA" w:rsidRPr="009C556C" w:rsidTr="00CD41CC">
        <w:trPr>
          <w:trHeight w:val="379"/>
          <w:jc w:val="center"/>
        </w:trPr>
        <w:tc>
          <w:tcPr>
            <w:tcW w:w="1886" w:type="dxa"/>
            <w:vAlign w:val="center"/>
          </w:tcPr>
          <w:p w:rsidR="00217ACA" w:rsidRPr="00DF2639" w:rsidRDefault="00217ACA" w:rsidP="00CD41CC">
            <w:pPr>
              <w:jc w:val="center"/>
            </w:pPr>
            <w:r>
              <w:rPr>
                <w:rFonts w:hint="eastAsia"/>
              </w:rPr>
              <w:t>3</w:t>
            </w:r>
          </w:p>
        </w:tc>
        <w:tc>
          <w:tcPr>
            <w:tcW w:w="1559" w:type="dxa"/>
            <w:vAlign w:val="center"/>
          </w:tcPr>
          <w:p w:rsidR="00217ACA" w:rsidRDefault="00217ACA" w:rsidP="00CD41CC">
            <w:pPr>
              <w:jc w:val="center"/>
              <w:rPr>
                <w:szCs w:val="21"/>
              </w:rPr>
            </w:pPr>
          </w:p>
        </w:tc>
        <w:tc>
          <w:tcPr>
            <w:tcW w:w="1701" w:type="dxa"/>
            <w:vAlign w:val="center"/>
          </w:tcPr>
          <w:p w:rsidR="00217ACA" w:rsidRDefault="00217ACA" w:rsidP="00CD41CC">
            <w:pPr>
              <w:jc w:val="center"/>
              <w:rPr>
                <w:szCs w:val="21"/>
              </w:rPr>
            </w:pPr>
          </w:p>
        </w:tc>
        <w:tc>
          <w:tcPr>
            <w:tcW w:w="1493" w:type="dxa"/>
            <w:vAlign w:val="center"/>
          </w:tcPr>
          <w:p w:rsidR="00217ACA" w:rsidRDefault="00217ACA" w:rsidP="00CD41CC">
            <w:pPr>
              <w:jc w:val="center"/>
              <w:rPr>
                <w:szCs w:val="21"/>
              </w:rPr>
            </w:pPr>
          </w:p>
        </w:tc>
        <w:tc>
          <w:tcPr>
            <w:tcW w:w="1753" w:type="dxa"/>
            <w:vAlign w:val="center"/>
          </w:tcPr>
          <w:p w:rsidR="00217ACA" w:rsidRDefault="00217ACA" w:rsidP="00CD41CC">
            <w:pPr>
              <w:jc w:val="center"/>
              <w:rPr>
                <w:szCs w:val="21"/>
              </w:rPr>
            </w:pPr>
          </w:p>
        </w:tc>
      </w:tr>
    </w:tbl>
    <w:p w:rsidR="002243C2" w:rsidRPr="00230EDA" w:rsidRDefault="002243C2"/>
    <w:sectPr w:rsidR="002243C2" w:rsidRPr="00230EDA" w:rsidSect="00681152">
      <w:footerReference w:type="default" r:id="rId2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F1E" w:rsidRDefault="00392F1E">
      <w:r>
        <w:separator/>
      </w:r>
    </w:p>
  </w:endnote>
  <w:endnote w:type="continuationSeparator" w:id="0">
    <w:p w:rsidR="00392F1E" w:rsidRDefault="0039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I</w:t>
    </w:r>
    <w:r>
      <w:fldChar w:fldCharType="end"/>
    </w:r>
  </w:p>
  <w:p w:rsidR="003E3F4F" w:rsidRDefault="003E3F4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rPr>
      <w:t>I</w:t>
    </w:r>
    <w:r>
      <w:fldChar w:fldCharType="end"/>
    </w:r>
  </w:p>
  <w:p w:rsidR="003E3F4F" w:rsidRDefault="003E3F4F">
    <w:pPr>
      <w:pStyle w:val="a6"/>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6"/>
      <w:framePr w:wrap="around" w:vAnchor="text" w:hAnchor="margin" w:xAlign="right" w:y="1"/>
      <w:ind w:right="360"/>
      <w:rPr>
        <w:rStyle w:val="aa"/>
      </w:rPr>
    </w:pPr>
  </w:p>
  <w:p w:rsidR="003E3F4F" w:rsidRDefault="003E3F4F">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92F1E">
    <w:pPr>
      <w:pStyle w:val="a6"/>
      <w:framePr w:wrap="around" w:vAnchor="text" w:hAnchor="margin" w:xAlign="right" w:y="1"/>
      <w:tabs>
        <w:tab w:val="clear" w:pos="4153"/>
      </w:tabs>
      <w:ind w:right="360" w:firstLine="244"/>
      <w:rPr>
        <w:rStyle w:val="aa"/>
      </w:rPr>
    </w:pPr>
    <w:r>
      <w:rPr>
        <w:noProof/>
      </w:rPr>
      <w:pict>
        <v:shapetype id="_x0000_t202" coordsize="21600,21600" o:spt="202" path="m,l,21600r21600,l21600,xe">
          <v:stroke joinstyle="miter"/>
          <v:path gradientshapeok="t" o:connecttype="rect"/>
        </v:shapetype>
        <v:shape id="文本框 9" o:spid="_x0000_s2050" type="#_x0000_t202" style="position:absolute;left:0;text-align:left;margin-left:-875.15pt;margin-top:0;width:4.55pt;height:11pt;z-index:251661312;visibility:visible;mso-wrap-style:none;mso-width-percent:0;mso-height-percent:0;mso-wrap-distance-left:9pt;mso-wrap-distance-top:0;mso-wrap-distance-right:9pt;mso-wrap-distance-bottom:0;mso-position-horizontal:outside;mso-position-horizontal-relative:margin;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" filled="f" stroked="f">
          <v:path arrowok="t"/>
          <v:textbox style="mso-fit-shape-to-text:t" inset="0,0,0,0">
            <w:txbxContent>
              <w:p w:rsidR="003E3F4F" w:rsidRDefault="003E3F4F">
                <w:pPr>
                  <w:pStyle w:val="a6"/>
                  <w:rPr>
                    <w:rStyle w:val="aa"/>
                  </w:rPr>
                </w:pPr>
                <w:r>
                  <w:fldChar w:fldCharType="begin"/>
                </w:r>
                <w:r>
                  <w:rPr>
                    <w:rStyle w:val="aa"/>
                  </w:rPr>
                  <w:instrText xml:space="preserve"> PAGE  </w:instrText>
                </w:r>
                <w:r>
                  <w:fldChar w:fldCharType="separate"/>
                </w:r>
                <w:r w:rsidR="009D3F66">
                  <w:rPr>
                    <w:rStyle w:val="aa"/>
                    <w:noProof/>
                  </w:rPr>
                  <w:t>II</w:t>
                </w:r>
                <w:r>
                  <w:fldChar w:fldCharType="end"/>
                </w:r>
              </w:p>
            </w:txbxContent>
          </v:textbox>
          <w10:wrap anchorx="margin"/>
        </v:shape>
      </w:pict>
    </w:r>
  </w:p>
  <w:p w:rsidR="003E3F4F" w:rsidRDefault="003E3F4F">
    <w:pPr>
      <w:pStyle w:val="a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92F1E">
    <w:pPr>
      <w:pStyle w:val="a6"/>
      <w:framePr w:wrap="around" w:vAnchor="text" w:hAnchor="margin" w:xAlign="right" w:y="1"/>
      <w:tabs>
        <w:tab w:val="clear" w:pos="4153"/>
      </w:tabs>
      <w:ind w:right="360" w:firstLine="244"/>
      <w:rPr>
        <w:rStyle w:val="aa"/>
      </w:rPr>
    </w:pPr>
    <w:r>
      <w:rPr>
        <w:noProof/>
      </w:rPr>
      <w:pict>
        <v:shapetype id="_x0000_t202" coordsize="21600,21600" o:spt="202" path="m,l,21600r21600,l21600,xe">
          <v:stroke joinstyle="miter"/>
          <v:path gradientshapeok="t" o:connecttype="rect"/>
        </v:shapetype>
        <v:shape id="文本框 10" o:spid="_x0000_s2049" type="#_x0000_t202" style="position:absolute;left:0;text-align:left;margin-left:-874.2pt;margin-top:0;width:4.6pt;height:11pt;z-index:251662336;visibility:visible;mso-wrap-style:none;mso-width-percent:0;mso-height-percent:0;mso-wrap-distance-left:9pt;mso-wrap-distance-top:0;mso-wrap-distance-right:9pt;mso-wrap-distance-bottom:0;mso-position-horizontal:outside;mso-position-horizontal-relative:margin;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" filled="f" stroked="f">
          <v:path arrowok="t"/>
          <v:textbox style="mso-fit-shape-to-text:t" inset="0,0,0,0">
            <w:txbxContent>
              <w:p w:rsidR="003E3F4F" w:rsidRDefault="003E3F4F">
                <w:pPr>
                  <w:pStyle w:val="a6"/>
                  <w:rPr>
                    <w:rStyle w:val="aa"/>
                  </w:rPr>
                </w:pPr>
                <w:r>
                  <w:fldChar w:fldCharType="begin"/>
                </w:r>
                <w:r>
                  <w:rPr>
                    <w:rStyle w:val="aa"/>
                  </w:rPr>
                  <w:instrText xml:space="preserve"> PAGE  </w:instrText>
                </w:r>
                <w:r>
                  <w:fldChar w:fldCharType="separate"/>
                </w:r>
                <w:r w:rsidR="009D3F66">
                  <w:rPr>
                    <w:rStyle w:val="aa"/>
                    <w:noProof/>
                  </w:rPr>
                  <w:t>5</w:t>
                </w:r>
                <w:r>
                  <w:fldChar w:fldCharType="end"/>
                </w:r>
              </w:p>
            </w:txbxContent>
          </v:textbox>
          <w10:wrap anchorx="margin"/>
        </v:shape>
      </w:pict>
    </w:r>
  </w:p>
  <w:p w:rsidR="003E3F4F" w:rsidRDefault="003E3F4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F1E" w:rsidRDefault="00392F1E">
      <w:r>
        <w:separator/>
      </w:r>
    </w:p>
  </w:footnote>
  <w:footnote w:type="continuationSeparator" w:id="0">
    <w:p w:rsidR="00392F1E" w:rsidRDefault="00392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7"/>
      <w:rPr>
        <w:rFonts w:ascii="黑体" w:eastAsia="黑体"/>
        <w:sz w:val="21"/>
      </w:rPr>
    </w:pPr>
    <w:r>
      <w:rPr>
        <w:rFonts w:ascii="黑体" w:eastAsia="黑体" w:hint="eastAsia"/>
        <w:bCs/>
        <w:sz w:val="21"/>
      </w:rPr>
      <w:t>JJG（豫）XXXX-2025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4F" w:rsidRDefault="003E3F4F">
    <w:pPr>
      <w:pStyle w:val="a7"/>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3NWE0ZGYzYzYyOGEzYWZkYThiNzQ2ODc2NzRjZTMifQ=="/>
  </w:docVars>
  <w:rsids>
    <w:rsidRoot w:val="00B2067C"/>
    <w:rsid w:val="00000CC5"/>
    <w:rsid w:val="00004F3C"/>
    <w:rsid w:val="00010949"/>
    <w:rsid w:val="0002304E"/>
    <w:rsid w:val="00023137"/>
    <w:rsid w:val="00023371"/>
    <w:rsid w:val="000307FA"/>
    <w:rsid w:val="00033F4D"/>
    <w:rsid w:val="000432BC"/>
    <w:rsid w:val="0004537A"/>
    <w:rsid w:val="00050213"/>
    <w:rsid w:val="000554E3"/>
    <w:rsid w:val="00055DCB"/>
    <w:rsid w:val="00055FA2"/>
    <w:rsid w:val="00064FB1"/>
    <w:rsid w:val="00066DD1"/>
    <w:rsid w:val="00072DC2"/>
    <w:rsid w:val="000741F8"/>
    <w:rsid w:val="00090736"/>
    <w:rsid w:val="00097D08"/>
    <w:rsid w:val="000A3B02"/>
    <w:rsid w:val="000C064E"/>
    <w:rsid w:val="000C2D1C"/>
    <w:rsid w:val="000D5F1E"/>
    <w:rsid w:val="000D6ADE"/>
    <w:rsid w:val="000D6E1D"/>
    <w:rsid w:val="000E7417"/>
    <w:rsid w:val="000F299B"/>
    <w:rsid w:val="00117657"/>
    <w:rsid w:val="00162672"/>
    <w:rsid w:val="001639D5"/>
    <w:rsid w:val="00167D38"/>
    <w:rsid w:val="00175938"/>
    <w:rsid w:val="00176A0B"/>
    <w:rsid w:val="00192CF7"/>
    <w:rsid w:val="00195D2A"/>
    <w:rsid w:val="001C6022"/>
    <w:rsid w:val="001C6673"/>
    <w:rsid w:val="001C6B27"/>
    <w:rsid w:val="001D02E7"/>
    <w:rsid w:val="001D42F1"/>
    <w:rsid w:val="001E62E3"/>
    <w:rsid w:val="001E7387"/>
    <w:rsid w:val="001F2339"/>
    <w:rsid w:val="001F359A"/>
    <w:rsid w:val="00201FC4"/>
    <w:rsid w:val="002035F5"/>
    <w:rsid w:val="00207FEA"/>
    <w:rsid w:val="00211477"/>
    <w:rsid w:val="00217ACA"/>
    <w:rsid w:val="00217E60"/>
    <w:rsid w:val="00223BCA"/>
    <w:rsid w:val="002243C2"/>
    <w:rsid w:val="0023084F"/>
    <w:rsid w:val="00230EDA"/>
    <w:rsid w:val="00234E72"/>
    <w:rsid w:val="00235925"/>
    <w:rsid w:val="00243B8A"/>
    <w:rsid w:val="0024412D"/>
    <w:rsid w:val="00247793"/>
    <w:rsid w:val="00247AF4"/>
    <w:rsid w:val="00260119"/>
    <w:rsid w:val="0026129F"/>
    <w:rsid w:val="002634DA"/>
    <w:rsid w:val="002652BC"/>
    <w:rsid w:val="00280D54"/>
    <w:rsid w:val="0029097B"/>
    <w:rsid w:val="00291030"/>
    <w:rsid w:val="00295388"/>
    <w:rsid w:val="00296A81"/>
    <w:rsid w:val="00296ECC"/>
    <w:rsid w:val="002A1524"/>
    <w:rsid w:val="002A1728"/>
    <w:rsid w:val="002A4DE8"/>
    <w:rsid w:val="002A6412"/>
    <w:rsid w:val="002B6E49"/>
    <w:rsid w:val="002C533A"/>
    <w:rsid w:val="002C7A3A"/>
    <w:rsid w:val="002D1285"/>
    <w:rsid w:val="002D4DC6"/>
    <w:rsid w:val="002D5E1F"/>
    <w:rsid w:val="002E0DBE"/>
    <w:rsid w:val="002E4B24"/>
    <w:rsid w:val="002E5550"/>
    <w:rsid w:val="002F1921"/>
    <w:rsid w:val="002F20F0"/>
    <w:rsid w:val="002F2C26"/>
    <w:rsid w:val="002F2FDD"/>
    <w:rsid w:val="002F31FA"/>
    <w:rsid w:val="002F3F87"/>
    <w:rsid w:val="0032215D"/>
    <w:rsid w:val="00323394"/>
    <w:rsid w:val="003242B4"/>
    <w:rsid w:val="00333503"/>
    <w:rsid w:val="003407BF"/>
    <w:rsid w:val="00340819"/>
    <w:rsid w:val="00345486"/>
    <w:rsid w:val="003503D6"/>
    <w:rsid w:val="003578D6"/>
    <w:rsid w:val="003712F6"/>
    <w:rsid w:val="003728DC"/>
    <w:rsid w:val="003759FE"/>
    <w:rsid w:val="00381778"/>
    <w:rsid w:val="00385EC7"/>
    <w:rsid w:val="00392020"/>
    <w:rsid w:val="00392F1E"/>
    <w:rsid w:val="003933F5"/>
    <w:rsid w:val="003949FD"/>
    <w:rsid w:val="003A75BF"/>
    <w:rsid w:val="003B051C"/>
    <w:rsid w:val="003B745E"/>
    <w:rsid w:val="003C06AF"/>
    <w:rsid w:val="003C08DC"/>
    <w:rsid w:val="003C5EB7"/>
    <w:rsid w:val="003C6030"/>
    <w:rsid w:val="003D17F0"/>
    <w:rsid w:val="003D1FE7"/>
    <w:rsid w:val="003D3242"/>
    <w:rsid w:val="003D68DA"/>
    <w:rsid w:val="003E1778"/>
    <w:rsid w:val="003E3F4F"/>
    <w:rsid w:val="003E4FB7"/>
    <w:rsid w:val="003E70BB"/>
    <w:rsid w:val="004025A0"/>
    <w:rsid w:val="004034F2"/>
    <w:rsid w:val="004055C4"/>
    <w:rsid w:val="00411135"/>
    <w:rsid w:val="004120D2"/>
    <w:rsid w:val="00413416"/>
    <w:rsid w:val="004213DA"/>
    <w:rsid w:val="00434882"/>
    <w:rsid w:val="004374AA"/>
    <w:rsid w:val="00442A18"/>
    <w:rsid w:val="0046167D"/>
    <w:rsid w:val="0047106D"/>
    <w:rsid w:val="004724EF"/>
    <w:rsid w:val="00472C74"/>
    <w:rsid w:val="00484F3B"/>
    <w:rsid w:val="00487035"/>
    <w:rsid w:val="00494403"/>
    <w:rsid w:val="00494EA4"/>
    <w:rsid w:val="00497051"/>
    <w:rsid w:val="004A5051"/>
    <w:rsid w:val="004A6DE8"/>
    <w:rsid w:val="004B1F54"/>
    <w:rsid w:val="004B64F1"/>
    <w:rsid w:val="004B76CD"/>
    <w:rsid w:val="004C4D97"/>
    <w:rsid w:val="004C7797"/>
    <w:rsid w:val="004C7AFE"/>
    <w:rsid w:val="004D296C"/>
    <w:rsid w:val="004D3ACF"/>
    <w:rsid w:val="004E388C"/>
    <w:rsid w:val="004E4A76"/>
    <w:rsid w:val="004E655A"/>
    <w:rsid w:val="004F1950"/>
    <w:rsid w:val="004F5E0A"/>
    <w:rsid w:val="00500340"/>
    <w:rsid w:val="00503038"/>
    <w:rsid w:val="005070A0"/>
    <w:rsid w:val="005107C0"/>
    <w:rsid w:val="00513485"/>
    <w:rsid w:val="00514DC0"/>
    <w:rsid w:val="00533A7F"/>
    <w:rsid w:val="00540334"/>
    <w:rsid w:val="00541C5A"/>
    <w:rsid w:val="00544282"/>
    <w:rsid w:val="005477A1"/>
    <w:rsid w:val="00553AEF"/>
    <w:rsid w:val="00554AA4"/>
    <w:rsid w:val="0056070D"/>
    <w:rsid w:val="00567B12"/>
    <w:rsid w:val="0057368D"/>
    <w:rsid w:val="00576253"/>
    <w:rsid w:val="00577E5E"/>
    <w:rsid w:val="00584010"/>
    <w:rsid w:val="00584038"/>
    <w:rsid w:val="00593C3C"/>
    <w:rsid w:val="005956B7"/>
    <w:rsid w:val="005A527A"/>
    <w:rsid w:val="005B447A"/>
    <w:rsid w:val="005C0171"/>
    <w:rsid w:val="005C4747"/>
    <w:rsid w:val="005C5022"/>
    <w:rsid w:val="005C5DFF"/>
    <w:rsid w:val="005D1A12"/>
    <w:rsid w:val="005D4231"/>
    <w:rsid w:val="005D7263"/>
    <w:rsid w:val="005D775B"/>
    <w:rsid w:val="005E731A"/>
    <w:rsid w:val="005F4A2A"/>
    <w:rsid w:val="005F5668"/>
    <w:rsid w:val="005F604A"/>
    <w:rsid w:val="00601836"/>
    <w:rsid w:val="0060603C"/>
    <w:rsid w:val="00607099"/>
    <w:rsid w:val="006100FD"/>
    <w:rsid w:val="00614F8B"/>
    <w:rsid w:val="00617402"/>
    <w:rsid w:val="00622118"/>
    <w:rsid w:val="00622A94"/>
    <w:rsid w:val="00625021"/>
    <w:rsid w:val="0062613D"/>
    <w:rsid w:val="00630379"/>
    <w:rsid w:val="0063390B"/>
    <w:rsid w:val="00636B8B"/>
    <w:rsid w:val="006377B9"/>
    <w:rsid w:val="00637D1E"/>
    <w:rsid w:val="0064060C"/>
    <w:rsid w:val="00641673"/>
    <w:rsid w:val="00651548"/>
    <w:rsid w:val="00656762"/>
    <w:rsid w:val="006602C4"/>
    <w:rsid w:val="00660563"/>
    <w:rsid w:val="00674D3C"/>
    <w:rsid w:val="00677BFE"/>
    <w:rsid w:val="00681152"/>
    <w:rsid w:val="00683FEF"/>
    <w:rsid w:val="00690E5C"/>
    <w:rsid w:val="0069250E"/>
    <w:rsid w:val="006B4C9B"/>
    <w:rsid w:val="006C24C9"/>
    <w:rsid w:val="006C6E90"/>
    <w:rsid w:val="006D110F"/>
    <w:rsid w:val="006D4D8C"/>
    <w:rsid w:val="006D6B6E"/>
    <w:rsid w:val="006F27B8"/>
    <w:rsid w:val="006F5A38"/>
    <w:rsid w:val="00702044"/>
    <w:rsid w:val="00703AC3"/>
    <w:rsid w:val="007156C5"/>
    <w:rsid w:val="007158D5"/>
    <w:rsid w:val="00716D25"/>
    <w:rsid w:val="007209B7"/>
    <w:rsid w:val="00720F81"/>
    <w:rsid w:val="00721E42"/>
    <w:rsid w:val="00726D33"/>
    <w:rsid w:val="007301D8"/>
    <w:rsid w:val="007305C8"/>
    <w:rsid w:val="00731C3C"/>
    <w:rsid w:val="00732249"/>
    <w:rsid w:val="00733124"/>
    <w:rsid w:val="007339BF"/>
    <w:rsid w:val="00747257"/>
    <w:rsid w:val="00752F07"/>
    <w:rsid w:val="00756CB4"/>
    <w:rsid w:val="007626D5"/>
    <w:rsid w:val="0077120C"/>
    <w:rsid w:val="007749BB"/>
    <w:rsid w:val="00775DA3"/>
    <w:rsid w:val="00776344"/>
    <w:rsid w:val="00780403"/>
    <w:rsid w:val="007A75E3"/>
    <w:rsid w:val="007B3789"/>
    <w:rsid w:val="007B378D"/>
    <w:rsid w:val="007C1BBC"/>
    <w:rsid w:val="007C3CAF"/>
    <w:rsid w:val="007C4624"/>
    <w:rsid w:val="007C4F79"/>
    <w:rsid w:val="007E7DF7"/>
    <w:rsid w:val="00800082"/>
    <w:rsid w:val="0080361A"/>
    <w:rsid w:val="00804C82"/>
    <w:rsid w:val="0081087B"/>
    <w:rsid w:val="008114D4"/>
    <w:rsid w:val="008124FA"/>
    <w:rsid w:val="008212A0"/>
    <w:rsid w:val="0083093B"/>
    <w:rsid w:val="00833AA3"/>
    <w:rsid w:val="00835BBC"/>
    <w:rsid w:val="00841ACC"/>
    <w:rsid w:val="008522B8"/>
    <w:rsid w:val="0085544C"/>
    <w:rsid w:val="008673E0"/>
    <w:rsid w:val="00872BD7"/>
    <w:rsid w:val="008858DE"/>
    <w:rsid w:val="0089003C"/>
    <w:rsid w:val="008931DD"/>
    <w:rsid w:val="00897174"/>
    <w:rsid w:val="008A3574"/>
    <w:rsid w:val="008B3366"/>
    <w:rsid w:val="008C2491"/>
    <w:rsid w:val="008D60A5"/>
    <w:rsid w:val="008D721C"/>
    <w:rsid w:val="008E2C5E"/>
    <w:rsid w:val="008F26A6"/>
    <w:rsid w:val="008F44CB"/>
    <w:rsid w:val="008F558B"/>
    <w:rsid w:val="00906A4B"/>
    <w:rsid w:val="00912219"/>
    <w:rsid w:val="009135C3"/>
    <w:rsid w:val="0093091F"/>
    <w:rsid w:val="0093572C"/>
    <w:rsid w:val="009471AB"/>
    <w:rsid w:val="009507CF"/>
    <w:rsid w:val="009544BD"/>
    <w:rsid w:val="00964223"/>
    <w:rsid w:val="0097249E"/>
    <w:rsid w:val="00990EDF"/>
    <w:rsid w:val="0099438A"/>
    <w:rsid w:val="009961F0"/>
    <w:rsid w:val="009B5F3A"/>
    <w:rsid w:val="009C556C"/>
    <w:rsid w:val="009D1C2C"/>
    <w:rsid w:val="009D3F66"/>
    <w:rsid w:val="009D7EF9"/>
    <w:rsid w:val="009F55C0"/>
    <w:rsid w:val="009F6D85"/>
    <w:rsid w:val="00A0323B"/>
    <w:rsid w:val="00A05195"/>
    <w:rsid w:val="00A0732D"/>
    <w:rsid w:val="00A2471D"/>
    <w:rsid w:val="00A2717A"/>
    <w:rsid w:val="00A42530"/>
    <w:rsid w:val="00A4431A"/>
    <w:rsid w:val="00A4492E"/>
    <w:rsid w:val="00A51B3E"/>
    <w:rsid w:val="00A52277"/>
    <w:rsid w:val="00A531F7"/>
    <w:rsid w:val="00A56FB6"/>
    <w:rsid w:val="00A609F0"/>
    <w:rsid w:val="00A66A07"/>
    <w:rsid w:val="00A82B0A"/>
    <w:rsid w:val="00A843B2"/>
    <w:rsid w:val="00A865B4"/>
    <w:rsid w:val="00A92815"/>
    <w:rsid w:val="00A97CC4"/>
    <w:rsid w:val="00AB078B"/>
    <w:rsid w:val="00AC183A"/>
    <w:rsid w:val="00AC3D78"/>
    <w:rsid w:val="00AD30D4"/>
    <w:rsid w:val="00AD43EA"/>
    <w:rsid w:val="00AE5828"/>
    <w:rsid w:val="00AE64BC"/>
    <w:rsid w:val="00AF2049"/>
    <w:rsid w:val="00AF2D9B"/>
    <w:rsid w:val="00AF4C1D"/>
    <w:rsid w:val="00AF6EAF"/>
    <w:rsid w:val="00B027D1"/>
    <w:rsid w:val="00B10FB9"/>
    <w:rsid w:val="00B120D4"/>
    <w:rsid w:val="00B16A73"/>
    <w:rsid w:val="00B2067C"/>
    <w:rsid w:val="00B212CF"/>
    <w:rsid w:val="00B2170F"/>
    <w:rsid w:val="00B30DA0"/>
    <w:rsid w:val="00B315E4"/>
    <w:rsid w:val="00B41B88"/>
    <w:rsid w:val="00B44A5F"/>
    <w:rsid w:val="00B46520"/>
    <w:rsid w:val="00B570B7"/>
    <w:rsid w:val="00B6108E"/>
    <w:rsid w:val="00B63526"/>
    <w:rsid w:val="00B65FB5"/>
    <w:rsid w:val="00B7457B"/>
    <w:rsid w:val="00B821BC"/>
    <w:rsid w:val="00B82530"/>
    <w:rsid w:val="00B9261E"/>
    <w:rsid w:val="00B97010"/>
    <w:rsid w:val="00BA0860"/>
    <w:rsid w:val="00BA48D1"/>
    <w:rsid w:val="00BA6870"/>
    <w:rsid w:val="00BB282A"/>
    <w:rsid w:val="00BC1822"/>
    <w:rsid w:val="00BC323D"/>
    <w:rsid w:val="00BC447F"/>
    <w:rsid w:val="00BD5A44"/>
    <w:rsid w:val="00BD7A16"/>
    <w:rsid w:val="00BE3E97"/>
    <w:rsid w:val="00BE5B93"/>
    <w:rsid w:val="00BE71DF"/>
    <w:rsid w:val="00BF2F1E"/>
    <w:rsid w:val="00BF4C93"/>
    <w:rsid w:val="00C02586"/>
    <w:rsid w:val="00C07644"/>
    <w:rsid w:val="00C10AB9"/>
    <w:rsid w:val="00C32945"/>
    <w:rsid w:val="00C3534D"/>
    <w:rsid w:val="00C3657B"/>
    <w:rsid w:val="00C4254D"/>
    <w:rsid w:val="00C4364D"/>
    <w:rsid w:val="00C449EA"/>
    <w:rsid w:val="00C61D51"/>
    <w:rsid w:val="00C63E4E"/>
    <w:rsid w:val="00C64336"/>
    <w:rsid w:val="00C701B1"/>
    <w:rsid w:val="00C72E10"/>
    <w:rsid w:val="00C7675F"/>
    <w:rsid w:val="00C770F4"/>
    <w:rsid w:val="00C82DD6"/>
    <w:rsid w:val="00C8378C"/>
    <w:rsid w:val="00C84CA4"/>
    <w:rsid w:val="00C91A61"/>
    <w:rsid w:val="00C927A9"/>
    <w:rsid w:val="00C9323B"/>
    <w:rsid w:val="00C97D14"/>
    <w:rsid w:val="00CA0386"/>
    <w:rsid w:val="00CB1035"/>
    <w:rsid w:val="00CB2EAD"/>
    <w:rsid w:val="00CB68FC"/>
    <w:rsid w:val="00CC4DC2"/>
    <w:rsid w:val="00CD137E"/>
    <w:rsid w:val="00CD41CC"/>
    <w:rsid w:val="00CD65A4"/>
    <w:rsid w:val="00CE5D60"/>
    <w:rsid w:val="00CE6E6E"/>
    <w:rsid w:val="00CE7153"/>
    <w:rsid w:val="00CF2F58"/>
    <w:rsid w:val="00CF3142"/>
    <w:rsid w:val="00CF4913"/>
    <w:rsid w:val="00CF5532"/>
    <w:rsid w:val="00D0182B"/>
    <w:rsid w:val="00D030DF"/>
    <w:rsid w:val="00D12ADF"/>
    <w:rsid w:val="00D1653E"/>
    <w:rsid w:val="00D2046C"/>
    <w:rsid w:val="00D33F90"/>
    <w:rsid w:val="00D3648F"/>
    <w:rsid w:val="00D46993"/>
    <w:rsid w:val="00D50BCB"/>
    <w:rsid w:val="00D56C96"/>
    <w:rsid w:val="00D6590E"/>
    <w:rsid w:val="00D867D6"/>
    <w:rsid w:val="00D87E9A"/>
    <w:rsid w:val="00D92D6E"/>
    <w:rsid w:val="00D95120"/>
    <w:rsid w:val="00D97F55"/>
    <w:rsid w:val="00DA4973"/>
    <w:rsid w:val="00DA4A72"/>
    <w:rsid w:val="00DB6284"/>
    <w:rsid w:val="00DC6C43"/>
    <w:rsid w:val="00DD0FEE"/>
    <w:rsid w:val="00DD2CC0"/>
    <w:rsid w:val="00DE0D42"/>
    <w:rsid w:val="00DE1866"/>
    <w:rsid w:val="00DE23C3"/>
    <w:rsid w:val="00DE41D6"/>
    <w:rsid w:val="00DF0F7A"/>
    <w:rsid w:val="00E36809"/>
    <w:rsid w:val="00E4655B"/>
    <w:rsid w:val="00E51749"/>
    <w:rsid w:val="00E63EFB"/>
    <w:rsid w:val="00E6545F"/>
    <w:rsid w:val="00E7065A"/>
    <w:rsid w:val="00E757D6"/>
    <w:rsid w:val="00E75809"/>
    <w:rsid w:val="00E8161B"/>
    <w:rsid w:val="00E81BAE"/>
    <w:rsid w:val="00E82E0D"/>
    <w:rsid w:val="00E834C4"/>
    <w:rsid w:val="00E842A3"/>
    <w:rsid w:val="00E85088"/>
    <w:rsid w:val="00E9067C"/>
    <w:rsid w:val="00EA159C"/>
    <w:rsid w:val="00EA78FF"/>
    <w:rsid w:val="00EB66BC"/>
    <w:rsid w:val="00EC6B5A"/>
    <w:rsid w:val="00ED03E8"/>
    <w:rsid w:val="00ED32F9"/>
    <w:rsid w:val="00ED5946"/>
    <w:rsid w:val="00EE5767"/>
    <w:rsid w:val="00EF003A"/>
    <w:rsid w:val="00EF00D8"/>
    <w:rsid w:val="00EF271A"/>
    <w:rsid w:val="00EF555B"/>
    <w:rsid w:val="00EF777B"/>
    <w:rsid w:val="00EF7A19"/>
    <w:rsid w:val="00EF7CE2"/>
    <w:rsid w:val="00F00382"/>
    <w:rsid w:val="00F04377"/>
    <w:rsid w:val="00F04B51"/>
    <w:rsid w:val="00F060F5"/>
    <w:rsid w:val="00F11A63"/>
    <w:rsid w:val="00F13DAE"/>
    <w:rsid w:val="00F256CB"/>
    <w:rsid w:val="00F30D35"/>
    <w:rsid w:val="00F3414A"/>
    <w:rsid w:val="00F413F8"/>
    <w:rsid w:val="00F46195"/>
    <w:rsid w:val="00F47C0B"/>
    <w:rsid w:val="00F546C8"/>
    <w:rsid w:val="00F54FBF"/>
    <w:rsid w:val="00F632EB"/>
    <w:rsid w:val="00F644CA"/>
    <w:rsid w:val="00F8202C"/>
    <w:rsid w:val="00F9643B"/>
    <w:rsid w:val="00FA224A"/>
    <w:rsid w:val="00FA5F18"/>
    <w:rsid w:val="00FB660D"/>
    <w:rsid w:val="00FC09A0"/>
    <w:rsid w:val="00FC5DDB"/>
    <w:rsid w:val="00FD1C72"/>
    <w:rsid w:val="00FE2C2A"/>
    <w:rsid w:val="00FF07AC"/>
    <w:rsid w:val="00FF2631"/>
    <w:rsid w:val="00FF4709"/>
    <w:rsid w:val="02BB1ABF"/>
    <w:rsid w:val="06BE6D06"/>
    <w:rsid w:val="139025C4"/>
    <w:rsid w:val="1AB626F2"/>
    <w:rsid w:val="1B293B47"/>
    <w:rsid w:val="430339F9"/>
    <w:rsid w:val="4D8D3FA7"/>
    <w:rsid w:val="50CB2CDC"/>
    <w:rsid w:val="54646B0A"/>
    <w:rsid w:val="55EF7261"/>
    <w:rsid w:val="5AC344EA"/>
    <w:rsid w:val="68623B82"/>
    <w:rsid w:val="7466472D"/>
    <w:rsid w:val="75FB0B99"/>
    <w:rsid w:val="79096D4C"/>
    <w:rsid w:val="7BB71E02"/>
    <w:rsid w:val="7D9D1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Normal Indent"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152"/>
    <w:pPr>
      <w:widowControl w:val="0"/>
      <w:jc w:val="both"/>
    </w:pPr>
    <w:rPr>
      <w:rFonts w:ascii="Times New Roman" w:hAnsi="Times New Roman"/>
      <w:kern w:val="2"/>
      <w:sz w:val="21"/>
    </w:rPr>
  </w:style>
  <w:style w:type="paragraph" w:styleId="1">
    <w:name w:val="heading 1"/>
    <w:basedOn w:val="a"/>
    <w:next w:val="a"/>
    <w:link w:val="1Char"/>
    <w:qFormat/>
    <w:rsid w:val="00681152"/>
    <w:pPr>
      <w:keepNext/>
      <w:keepLines/>
      <w:spacing w:before="340" w:after="330" w:line="576" w:lineRule="auto"/>
      <w:outlineLvl w:val="0"/>
    </w:pPr>
    <w:rPr>
      <w:rFonts w:ascii="Calibri" w:hAnsi="Calibri"/>
      <w:b/>
      <w:kern w:val="44"/>
      <w:sz w:val="44"/>
    </w:rPr>
  </w:style>
  <w:style w:type="paragraph" w:styleId="2">
    <w:name w:val="heading 2"/>
    <w:next w:val="a"/>
    <w:qFormat/>
    <w:rsid w:val="00681152"/>
    <w:pPr>
      <w:keepNext/>
      <w:keepLines/>
      <w:widowControl w:val="0"/>
      <w:spacing w:before="260" w:after="260" w:line="416" w:lineRule="auto"/>
      <w:jc w:val="both"/>
      <w:outlineLvl w:val="1"/>
    </w:pPr>
    <w:rPr>
      <w:rFonts w:ascii="Calibri Light" w:eastAsia="黑体" w:hAnsi="Calibri Light"/>
      <w:bCs/>
      <w:kern w:val="2"/>
      <w:sz w:val="24"/>
      <w:szCs w:val="32"/>
    </w:rPr>
  </w:style>
  <w:style w:type="paragraph" w:styleId="3">
    <w:name w:val="heading 3"/>
    <w:basedOn w:val="a"/>
    <w:next w:val="a"/>
    <w:link w:val="3Char"/>
    <w:qFormat/>
    <w:rsid w:val="00681152"/>
    <w:pPr>
      <w:keepNext/>
      <w:keepLines/>
      <w:spacing w:before="260" w:after="260" w:line="416" w:lineRule="auto"/>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rsid w:val="00681152"/>
    <w:pPr>
      <w:widowControl w:val="0"/>
      <w:ind w:firstLineChars="200" w:firstLine="420"/>
      <w:jc w:val="both"/>
    </w:pPr>
    <w:rPr>
      <w:rFonts w:ascii="Times New Roman" w:hAnsi="Times New Roman"/>
      <w:kern w:val="2"/>
      <w:sz w:val="21"/>
      <w:szCs w:val="24"/>
    </w:rPr>
  </w:style>
  <w:style w:type="paragraph" w:styleId="30">
    <w:name w:val="toc 3"/>
    <w:basedOn w:val="a"/>
    <w:next w:val="a"/>
    <w:uiPriority w:val="39"/>
    <w:rsid w:val="00681152"/>
    <w:pPr>
      <w:ind w:leftChars="400" w:left="840"/>
    </w:pPr>
  </w:style>
  <w:style w:type="paragraph" w:styleId="a4">
    <w:name w:val="Plain Text"/>
    <w:qFormat/>
    <w:rsid w:val="00681152"/>
    <w:pPr>
      <w:widowControl w:val="0"/>
      <w:jc w:val="both"/>
    </w:pPr>
    <w:rPr>
      <w:rFonts w:ascii="宋体" w:hAnsi="Courier New" w:hint="eastAsia"/>
      <w:kern w:val="2"/>
      <w:sz w:val="21"/>
    </w:rPr>
  </w:style>
  <w:style w:type="paragraph" w:styleId="a5">
    <w:name w:val="Balloon Text"/>
    <w:basedOn w:val="a"/>
    <w:link w:val="Char"/>
    <w:rsid w:val="00681152"/>
    <w:rPr>
      <w:sz w:val="18"/>
      <w:szCs w:val="18"/>
    </w:rPr>
  </w:style>
  <w:style w:type="paragraph" w:styleId="a6">
    <w:name w:val="footer"/>
    <w:uiPriority w:val="99"/>
    <w:unhideWhenUsed/>
    <w:qFormat/>
    <w:rsid w:val="00681152"/>
    <w:pPr>
      <w:widowControl w:val="0"/>
      <w:tabs>
        <w:tab w:val="center" w:pos="4153"/>
        <w:tab w:val="right" w:pos="8306"/>
      </w:tabs>
      <w:snapToGrid w:val="0"/>
    </w:pPr>
    <w:rPr>
      <w:kern w:val="2"/>
      <w:sz w:val="18"/>
      <w:szCs w:val="18"/>
    </w:rPr>
  </w:style>
  <w:style w:type="paragraph" w:styleId="a7">
    <w:name w:val="header"/>
    <w:uiPriority w:val="99"/>
    <w:unhideWhenUsed/>
    <w:qFormat/>
    <w:rsid w:val="00681152"/>
    <w:pPr>
      <w:widowControl w:val="0"/>
      <w:pBdr>
        <w:bottom w:val="single" w:sz="6" w:space="1" w:color="auto"/>
      </w:pBdr>
      <w:tabs>
        <w:tab w:val="center" w:pos="4153"/>
        <w:tab w:val="right" w:pos="8306"/>
      </w:tabs>
      <w:snapToGrid w:val="0"/>
      <w:jc w:val="center"/>
    </w:pPr>
    <w:rPr>
      <w:kern w:val="2"/>
      <w:sz w:val="18"/>
      <w:szCs w:val="18"/>
    </w:rPr>
  </w:style>
  <w:style w:type="paragraph" w:styleId="10">
    <w:name w:val="toc 1"/>
    <w:basedOn w:val="a"/>
    <w:next w:val="a"/>
    <w:uiPriority w:val="39"/>
    <w:rsid w:val="00681152"/>
  </w:style>
  <w:style w:type="paragraph" w:styleId="20">
    <w:name w:val="toc 2"/>
    <w:next w:val="a"/>
    <w:uiPriority w:val="39"/>
    <w:qFormat/>
    <w:rsid w:val="00681152"/>
    <w:pPr>
      <w:widowControl w:val="0"/>
      <w:tabs>
        <w:tab w:val="right" w:leader="dot" w:pos="9344"/>
      </w:tabs>
      <w:ind w:leftChars="200" w:left="420"/>
      <w:jc w:val="both"/>
    </w:pPr>
    <w:rPr>
      <w:rFonts w:ascii="Times New Roman" w:hAnsi="Times New Roman"/>
      <w:kern w:val="2"/>
      <w:sz w:val="21"/>
    </w:rPr>
  </w:style>
  <w:style w:type="table" w:styleId="a8">
    <w:name w:val="Table Grid"/>
    <w:qFormat/>
    <w:rsid w:val="006811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681152"/>
    <w:rPr>
      <w:b/>
      <w:bCs/>
    </w:rPr>
  </w:style>
  <w:style w:type="character" w:styleId="aa">
    <w:name w:val="page number"/>
    <w:qFormat/>
    <w:rsid w:val="00681152"/>
  </w:style>
  <w:style w:type="character" w:styleId="ab">
    <w:name w:val="Hyperlink"/>
    <w:uiPriority w:val="99"/>
    <w:unhideWhenUsed/>
    <w:rsid w:val="00681152"/>
    <w:rPr>
      <w:color w:val="0000FF"/>
      <w:u w:val="single"/>
    </w:rPr>
  </w:style>
  <w:style w:type="character" w:customStyle="1" w:styleId="1Char">
    <w:name w:val="标题 1 Char"/>
    <w:link w:val="1"/>
    <w:rsid w:val="00681152"/>
    <w:rPr>
      <w:b/>
      <w:kern w:val="44"/>
      <w:sz w:val="44"/>
    </w:rPr>
  </w:style>
  <w:style w:type="character" w:customStyle="1" w:styleId="3Char">
    <w:name w:val="标题 3 Char"/>
    <w:link w:val="3"/>
    <w:rsid w:val="00681152"/>
    <w:rPr>
      <w:rFonts w:ascii="Times New Roman" w:eastAsia="黑体" w:hAnsi="Times New Roman"/>
      <w:b/>
      <w:bCs/>
      <w:kern w:val="2"/>
      <w:sz w:val="28"/>
      <w:szCs w:val="32"/>
    </w:rPr>
  </w:style>
  <w:style w:type="paragraph" w:customStyle="1" w:styleId="Default">
    <w:name w:val="Default"/>
    <w:rsid w:val="00681152"/>
    <w:pPr>
      <w:widowControl w:val="0"/>
      <w:autoSpaceDE w:val="0"/>
      <w:autoSpaceDN w:val="0"/>
      <w:adjustRightInd w:val="0"/>
    </w:pPr>
    <w:rPr>
      <w:rFonts w:ascii="宋体" w:cs="宋体"/>
      <w:color w:val="000000"/>
      <w:sz w:val="24"/>
      <w:szCs w:val="24"/>
    </w:rPr>
  </w:style>
  <w:style w:type="character" w:customStyle="1" w:styleId="Char">
    <w:name w:val="批注框文本 Char"/>
    <w:basedOn w:val="a0"/>
    <w:link w:val="a5"/>
    <w:rsid w:val="00681152"/>
    <w:rPr>
      <w:rFonts w:ascii="Times New Roman" w:hAnsi="Times New Roman"/>
      <w:kern w:val="2"/>
      <w:sz w:val="18"/>
      <w:szCs w:val="18"/>
    </w:rPr>
  </w:style>
  <w:style w:type="character" w:styleId="ac">
    <w:name w:val="Placeholder Text"/>
    <w:basedOn w:val="a0"/>
    <w:uiPriority w:val="99"/>
    <w:unhideWhenUsed/>
    <w:rsid w:val="00681152"/>
    <w:rPr>
      <w:color w:val="808080"/>
    </w:rPr>
  </w:style>
  <w:style w:type="paragraph" w:styleId="ad">
    <w:name w:val="Body Text Indent"/>
    <w:basedOn w:val="a"/>
    <w:link w:val="Char1"/>
    <w:rsid w:val="00FA224A"/>
    <w:pPr>
      <w:ind w:firstLineChars="200" w:firstLine="648"/>
    </w:pPr>
    <w:rPr>
      <w:rFonts w:eastAsia="仿宋_GB2312"/>
      <w:spacing w:val="12"/>
      <w:sz w:val="30"/>
      <w:szCs w:val="24"/>
    </w:rPr>
  </w:style>
  <w:style w:type="character" w:customStyle="1" w:styleId="Char0">
    <w:name w:val="正文文本缩进 Char"/>
    <w:basedOn w:val="a0"/>
    <w:rsid w:val="00FA224A"/>
    <w:rPr>
      <w:rFonts w:ascii="Times New Roman" w:hAnsi="Times New Roman"/>
      <w:kern w:val="2"/>
      <w:sz w:val="21"/>
    </w:rPr>
  </w:style>
  <w:style w:type="character" w:customStyle="1" w:styleId="Char1">
    <w:name w:val="正文文本缩进 Char1"/>
    <w:link w:val="ad"/>
    <w:rsid w:val="00FA224A"/>
    <w:rPr>
      <w:rFonts w:ascii="Times New Roman" w:eastAsia="仿宋_GB2312" w:hAnsi="Times New Roman"/>
      <w:spacing w:val="12"/>
      <w:kern w:val="2"/>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Normal Indent"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Hyperlink" w:uiPriority="99" w:unhideWhenUsed="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link w:val="1Char"/>
    <w:qFormat/>
    <w:pPr>
      <w:keepNext/>
      <w:keepLines/>
      <w:spacing w:before="340" w:after="330" w:line="576" w:lineRule="auto"/>
      <w:outlineLvl w:val="0"/>
    </w:pPr>
    <w:rPr>
      <w:rFonts w:ascii="Calibri" w:hAnsi="Calibri"/>
      <w:b/>
      <w:kern w:val="44"/>
      <w:sz w:val="44"/>
    </w:rPr>
  </w:style>
  <w:style w:type="paragraph" w:styleId="2">
    <w:name w:val="heading 2"/>
    <w:next w:val="a"/>
    <w:qFormat/>
    <w:pPr>
      <w:keepNext/>
      <w:keepLines/>
      <w:widowControl w:val="0"/>
      <w:spacing w:before="260" w:after="260" w:line="416" w:lineRule="auto"/>
      <w:jc w:val="both"/>
      <w:outlineLvl w:val="1"/>
    </w:pPr>
    <w:rPr>
      <w:rFonts w:ascii="Calibri Light" w:eastAsia="黑体" w:hAnsi="Calibri Light"/>
      <w:bCs/>
      <w:kern w:val="2"/>
      <w:sz w:val="24"/>
      <w:szCs w:val="32"/>
    </w:rPr>
  </w:style>
  <w:style w:type="paragraph" w:styleId="3">
    <w:name w:val="heading 3"/>
    <w:basedOn w:val="a"/>
    <w:next w:val="a"/>
    <w:link w:val="3Char"/>
    <w:qFormat/>
    <w:pPr>
      <w:keepNext/>
      <w:keepLines/>
      <w:spacing w:before="260" w:after="260" w:line="416" w:lineRule="auto"/>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ind w:firstLineChars="200" w:firstLine="420"/>
      <w:jc w:val="both"/>
    </w:pPr>
    <w:rPr>
      <w:rFonts w:ascii="Times New Roman" w:hAnsi="Times New Roman"/>
      <w:kern w:val="2"/>
      <w:sz w:val="21"/>
      <w:szCs w:val="24"/>
    </w:rPr>
  </w:style>
  <w:style w:type="paragraph" w:styleId="30">
    <w:name w:val="toc 3"/>
    <w:basedOn w:val="a"/>
    <w:next w:val="a"/>
    <w:uiPriority w:val="39"/>
    <w:pPr>
      <w:ind w:leftChars="400" w:left="840"/>
    </w:pPr>
  </w:style>
  <w:style w:type="paragraph" w:styleId="a4">
    <w:name w:val="Plain Text"/>
    <w:qFormat/>
    <w:pPr>
      <w:widowControl w:val="0"/>
      <w:jc w:val="both"/>
    </w:pPr>
    <w:rPr>
      <w:rFonts w:ascii="宋体" w:hAnsi="Courier New" w:hint="eastAsia"/>
      <w:kern w:val="2"/>
      <w:sz w:val="21"/>
    </w:rPr>
  </w:style>
  <w:style w:type="paragraph" w:styleId="a5">
    <w:name w:val="Balloon Text"/>
    <w:basedOn w:val="a"/>
    <w:link w:val="Char"/>
    <w:rPr>
      <w:sz w:val="18"/>
      <w:szCs w:val="18"/>
    </w:rPr>
  </w:style>
  <w:style w:type="paragraph" w:styleId="a6">
    <w:name w:val="footer"/>
    <w:uiPriority w:val="99"/>
    <w:unhideWhenUsed/>
    <w:qFormat/>
    <w:pPr>
      <w:widowControl w:val="0"/>
      <w:tabs>
        <w:tab w:val="center" w:pos="4153"/>
        <w:tab w:val="right" w:pos="8306"/>
      </w:tabs>
      <w:snapToGrid w:val="0"/>
    </w:pPr>
    <w:rPr>
      <w:kern w:val="2"/>
      <w:sz w:val="18"/>
      <w:szCs w:val="18"/>
    </w:rPr>
  </w:style>
  <w:style w:type="paragraph" w:styleId="a7">
    <w:name w:val="header"/>
    <w:uiPriority w:val="99"/>
    <w:unhideWhenUsed/>
    <w:qFormat/>
    <w:pPr>
      <w:widowControl w:val="0"/>
      <w:pBdr>
        <w:bottom w:val="single" w:sz="6" w:space="1" w:color="auto"/>
      </w:pBdr>
      <w:tabs>
        <w:tab w:val="center" w:pos="4153"/>
        <w:tab w:val="right" w:pos="8306"/>
      </w:tabs>
      <w:snapToGrid w:val="0"/>
      <w:jc w:val="center"/>
    </w:pPr>
    <w:rPr>
      <w:kern w:val="2"/>
      <w:sz w:val="18"/>
      <w:szCs w:val="18"/>
    </w:rPr>
  </w:style>
  <w:style w:type="paragraph" w:styleId="10">
    <w:name w:val="toc 1"/>
    <w:basedOn w:val="a"/>
    <w:next w:val="a"/>
    <w:uiPriority w:val="39"/>
  </w:style>
  <w:style w:type="paragraph" w:styleId="20">
    <w:name w:val="toc 2"/>
    <w:next w:val="a"/>
    <w:uiPriority w:val="39"/>
    <w:qFormat/>
    <w:pPr>
      <w:widowControl w:val="0"/>
      <w:tabs>
        <w:tab w:val="right" w:leader="dot" w:pos="9344"/>
      </w:tabs>
      <w:ind w:leftChars="200" w:left="420"/>
      <w:jc w:val="both"/>
    </w:pPr>
    <w:rPr>
      <w:rFonts w:ascii="Times New Roman" w:hAnsi="Times New Roman"/>
      <w:kern w:val="2"/>
      <w:sz w:val="21"/>
    </w:rPr>
  </w:style>
  <w:style w:type="table" w:styleId="a8">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styleId="aa">
    <w:name w:val="page number"/>
    <w:qFormat/>
  </w:style>
  <w:style w:type="character" w:styleId="ab">
    <w:name w:val="Hyperlink"/>
    <w:uiPriority w:val="99"/>
    <w:unhideWhenUsed/>
    <w:rPr>
      <w:color w:val="0000FF"/>
      <w:u w:val="single"/>
    </w:rPr>
  </w:style>
  <w:style w:type="character" w:customStyle="1" w:styleId="1Char">
    <w:name w:val="标题 1 Char"/>
    <w:link w:val="1"/>
    <w:rPr>
      <w:b/>
      <w:kern w:val="44"/>
      <w:sz w:val="44"/>
    </w:rPr>
  </w:style>
  <w:style w:type="character" w:customStyle="1" w:styleId="3Char">
    <w:name w:val="标题 3 Char"/>
    <w:link w:val="3"/>
    <w:rPr>
      <w:rFonts w:ascii="Times New Roman" w:eastAsia="黑体" w:hAnsi="Times New Roman"/>
      <w:b/>
      <w:bCs/>
      <w:kern w:val="2"/>
      <w:sz w:val="28"/>
      <w:szCs w:val="32"/>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Char">
    <w:name w:val="批注框文本 Char"/>
    <w:basedOn w:val="a0"/>
    <w:link w:val="a5"/>
    <w:rPr>
      <w:rFonts w:ascii="Times New Roman" w:hAnsi="Times New Roman"/>
      <w:kern w:val="2"/>
      <w:sz w:val="18"/>
      <w:szCs w:val="18"/>
    </w:rPr>
  </w:style>
  <w:style w:type="character" w:styleId="ac">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8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wmf"/><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customShpInfo spid="_x0000_s1046"/>
    <customShpInfo spid="_x0000_s1045"/>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98320-6E4A-4AFC-91E6-8D9533D6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12</Pages>
  <Words>863</Words>
  <Characters>4925</Characters>
  <Application>Microsoft Office Word</Application>
  <DocSecurity>0</DocSecurity>
  <Lines>41</Lines>
  <Paragraphs>11</Paragraphs>
  <ScaleCrop>false</ScaleCrop>
  <Company>微软中国</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huameisystem</cp:lastModifiedBy>
  <cp:revision>82</cp:revision>
  <cp:lastPrinted>2021-12-15T03:19:00Z</cp:lastPrinted>
  <dcterms:created xsi:type="dcterms:W3CDTF">2024-07-25T00:49:00Z</dcterms:created>
  <dcterms:modified xsi:type="dcterms:W3CDTF">2025-10-10T07:58:00Z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A85CCA2548B04B7CA395E98708A5B9F7</vt:lpwstr>
  </property>
</Properties>
</file>